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D0" w:rsidRPr="00B05350" w:rsidRDefault="00763E9E" w:rsidP="00B05350">
      <w:pPr>
        <w:spacing w:line="520" w:lineRule="exact"/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763E9E">
        <w:rPr>
          <w:rFonts w:ascii="HGP創英角ｺﾞｼｯｸUB" w:eastAsia="HGP創英角ｺﾞｼｯｸUB" w:hAnsi="HGP創英角ｺﾞｼｯｸUB" w:hint="eastAsia"/>
          <w:b/>
          <w:sz w:val="28"/>
        </w:rPr>
        <w:t>北秋田市</w:t>
      </w:r>
      <w:r w:rsidR="005233F2">
        <w:rPr>
          <w:rFonts w:ascii="HGP創英角ｺﾞｼｯｸUB" w:eastAsia="HGP創英角ｺﾞｼｯｸUB" w:hAnsi="HGP創英角ｺﾞｼｯｸUB" w:hint="eastAsia"/>
          <w:b/>
          <w:sz w:val="28"/>
        </w:rPr>
        <w:t>新型コロナウイルス感染症対策</w:t>
      </w:r>
      <w:r w:rsidRPr="00763E9E">
        <w:rPr>
          <w:rFonts w:ascii="HGP創英角ｺﾞｼｯｸUB" w:eastAsia="HGP創英角ｺﾞｼｯｸUB" w:hAnsi="HGP創英角ｺﾞｼｯｸUB" w:hint="eastAsia"/>
          <w:b/>
          <w:sz w:val="28"/>
        </w:rPr>
        <w:t>商品券事業</w:t>
      </w:r>
    </w:p>
    <w:p w:rsidR="00F70D1E" w:rsidRPr="00B05350" w:rsidRDefault="00F70D1E" w:rsidP="00B05350">
      <w:pPr>
        <w:spacing w:line="520" w:lineRule="exact"/>
        <w:jc w:val="center"/>
        <w:rPr>
          <w:rFonts w:ascii="HGP創英角ｺﾞｼｯｸUB" w:eastAsia="HGP創英角ｺﾞｼｯｸUB" w:hAnsi="HGP創英角ｺﾞｼｯｸUB"/>
          <w:sz w:val="22"/>
        </w:rPr>
      </w:pPr>
      <w:r w:rsidRPr="00B05350">
        <w:rPr>
          <w:rFonts w:ascii="HGP創英角ｺﾞｼｯｸUB" w:eastAsia="HGP創英角ｺﾞｼｯｸUB" w:hAnsi="HGP創英角ｺﾞｼｯｸUB" w:hint="eastAsia"/>
          <w:b/>
          <w:sz w:val="28"/>
        </w:rPr>
        <w:t>取扱店マニュアル</w:t>
      </w:r>
    </w:p>
    <w:p w:rsidR="00F70D1E" w:rsidRDefault="00F70D1E">
      <w:pPr>
        <w:rPr>
          <w:rFonts w:ascii="ＭＳ 明朝" w:eastAsia="ＭＳ 明朝" w:hAnsi="ＭＳ 明朝"/>
        </w:rPr>
      </w:pPr>
    </w:p>
    <w:p w:rsidR="00F70D1E" w:rsidRPr="00F70D1E" w:rsidRDefault="00F70D1E" w:rsidP="00F70D1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70D1E">
        <w:rPr>
          <w:rFonts w:ascii="ＭＳ 明朝" w:eastAsia="ＭＳ 明朝" w:hAnsi="ＭＳ 明朝" w:hint="eastAsia"/>
        </w:rPr>
        <w:t>事業目的</w:t>
      </w:r>
    </w:p>
    <w:p w:rsidR="00F70D1E" w:rsidRDefault="00F70D1E" w:rsidP="00BC019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63E9E" w:rsidRPr="00763E9E">
        <w:rPr>
          <w:rFonts w:ascii="ＭＳ 明朝" w:eastAsia="ＭＳ 明朝" w:hAnsi="ＭＳ 明朝" w:hint="eastAsia"/>
        </w:rPr>
        <w:t>新型コロナウイルス感染症の影響により、感染予防対策に対する負担が</w:t>
      </w:r>
      <w:r w:rsidR="006B6ACB">
        <w:rPr>
          <w:rFonts w:ascii="ＭＳ 明朝" w:eastAsia="ＭＳ 明朝" w:hAnsi="ＭＳ 明朝" w:hint="eastAsia"/>
        </w:rPr>
        <w:t>続く中</w:t>
      </w:r>
      <w:r w:rsidR="00763E9E" w:rsidRPr="00763E9E">
        <w:rPr>
          <w:rFonts w:ascii="ＭＳ 明朝" w:eastAsia="ＭＳ 明朝" w:hAnsi="ＭＳ 明朝" w:hint="eastAsia"/>
        </w:rPr>
        <w:t>、</w:t>
      </w:r>
      <w:r w:rsidR="006B6ACB">
        <w:rPr>
          <w:rFonts w:ascii="ＭＳ 明朝" w:eastAsia="ＭＳ 明朝" w:hAnsi="ＭＳ 明朝" w:hint="eastAsia"/>
        </w:rPr>
        <w:t>非課税</w:t>
      </w:r>
      <w:r w:rsidR="00763E9E" w:rsidRPr="00763E9E">
        <w:rPr>
          <w:rFonts w:ascii="ＭＳ 明朝" w:eastAsia="ＭＳ 明朝" w:hAnsi="ＭＳ 明朝" w:hint="eastAsia"/>
        </w:rPr>
        <w:t>世帯及び子育て世帯に</w:t>
      </w:r>
      <w:r w:rsidR="006B6ACB">
        <w:rPr>
          <w:rFonts w:ascii="ＭＳ 明朝" w:eastAsia="ＭＳ 明朝" w:hAnsi="ＭＳ 明朝" w:hint="eastAsia"/>
        </w:rPr>
        <w:t>おいて</w:t>
      </w:r>
      <w:r w:rsidR="00763E9E" w:rsidRPr="00763E9E">
        <w:rPr>
          <w:rFonts w:ascii="ＭＳ 明朝" w:eastAsia="ＭＳ 明朝" w:hAnsi="ＭＳ 明朝" w:hint="eastAsia"/>
        </w:rPr>
        <w:t>は</w:t>
      </w:r>
      <w:r w:rsidR="006B6ACB">
        <w:rPr>
          <w:rFonts w:ascii="ＭＳ 明朝" w:eastAsia="ＭＳ 明朝" w:hAnsi="ＭＳ 明朝" w:hint="eastAsia"/>
        </w:rPr>
        <w:t>特に</w:t>
      </w:r>
      <w:r w:rsidR="00763E9E" w:rsidRPr="00763E9E">
        <w:rPr>
          <w:rFonts w:ascii="ＭＳ 明朝" w:eastAsia="ＭＳ 明朝" w:hAnsi="ＭＳ 明朝" w:hint="eastAsia"/>
        </w:rPr>
        <w:t>その負担が大き</w:t>
      </w:r>
      <w:r w:rsidR="006B6ACB">
        <w:rPr>
          <w:rFonts w:ascii="ＭＳ 明朝" w:eastAsia="ＭＳ 明朝" w:hAnsi="ＭＳ 明朝" w:hint="eastAsia"/>
        </w:rPr>
        <w:t>いことから</w:t>
      </w:r>
      <w:r w:rsidR="00763E9E" w:rsidRPr="00763E9E">
        <w:rPr>
          <w:rFonts w:ascii="ＭＳ 明朝" w:eastAsia="ＭＳ 明朝" w:hAnsi="ＭＳ 明朝" w:hint="eastAsia"/>
        </w:rPr>
        <w:t>、対象世帯</w:t>
      </w:r>
      <w:r w:rsidR="006B6ACB">
        <w:rPr>
          <w:rFonts w:ascii="ＭＳ 明朝" w:eastAsia="ＭＳ 明朝" w:hAnsi="ＭＳ 明朝" w:hint="eastAsia"/>
        </w:rPr>
        <w:t>へ</w:t>
      </w:r>
      <w:r w:rsidR="00763E9E" w:rsidRPr="00763E9E">
        <w:rPr>
          <w:rFonts w:ascii="ＭＳ 明朝" w:eastAsia="ＭＳ 明朝" w:hAnsi="ＭＳ 明朝" w:hint="eastAsia"/>
        </w:rPr>
        <w:t>の生活支援を行うとともに</w:t>
      </w:r>
      <w:r w:rsidR="006B6ACB">
        <w:rPr>
          <w:rFonts w:ascii="ＭＳ 明朝" w:eastAsia="ＭＳ 明朝" w:hAnsi="ＭＳ 明朝" w:hint="eastAsia"/>
        </w:rPr>
        <w:t>市内消費による</w:t>
      </w:r>
      <w:r w:rsidR="00763E9E" w:rsidRPr="00763E9E">
        <w:rPr>
          <w:rFonts w:ascii="ＭＳ 明朝" w:eastAsia="ＭＳ 明朝" w:hAnsi="ＭＳ 明朝" w:hint="eastAsia"/>
        </w:rPr>
        <w:t>地域経済の活性化を</w:t>
      </w:r>
      <w:r w:rsidR="006B6ACB">
        <w:rPr>
          <w:rFonts w:ascii="ＭＳ 明朝" w:eastAsia="ＭＳ 明朝" w:hAnsi="ＭＳ 明朝" w:hint="eastAsia"/>
        </w:rPr>
        <w:t>目的とし</w:t>
      </w:r>
      <w:r w:rsidR="00763E9E" w:rsidRPr="00763E9E">
        <w:rPr>
          <w:rFonts w:ascii="ＭＳ 明朝" w:eastAsia="ＭＳ 明朝" w:hAnsi="ＭＳ 明朝" w:hint="eastAsia"/>
        </w:rPr>
        <w:t>、生活応援商品券事業を</w:t>
      </w:r>
      <w:r w:rsidR="00BC48C3">
        <w:rPr>
          <w:rFonts w:ascii="ＭＳ 明朝" w:eastAsia="ＭＳ 明朝" w:hAnsi="ＭＳ 明朝" w:hint="eastAsia"/>
        </w:rPr>
        <w:t>実施するものである。</w:t>
      </w:r>
    </w:p>
    <w:p w:rsidR="00BC0198" w:rsidRDefault="00BC0198" w:rsidP="00BC0198">
      <w:pPr>
        <w:ind w:left="210" w:hangingChars="100" w:hanging="210"/>
        <w:rPr>
          <w:rFonts w:ascii="ＭＳ 明朝" w:eastAsia="ＭＳ 明朝" w:hAnsi="ＭＳ 明朝"/>
        </w:rPr>
      </w:pPr>
    </w:p>
    <w:p w:rsidR="00BC0198" w:rsidRPr="00BC48C3" w:rsidRDefault="00C358E3" w:rsidP="00BC48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商品券</w:t>
      </w:r>
      <w:r w:rsidR="00BC48C3" w:rsidRPr="00BC48C3">
        <w:rPr>
          <w:rFonts w:ascii="ＭＳ 明朝" w:eastAsia="ＭＳ 明朝" w:hAnsi="ＭＳ 明朝" w:hint="eastAsia"/>
        </w:rPr>
        <w:t>の概要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BC48C3" w:rsidTr="006D3020">
        <w:trPr>
          <w:trHeight w:val="571"/>
        </w:trPr>
        <w:tc>
          <w:tcPr>
            <w:tcW w:w="2552" w:type="dxa"/>
            <w:vAlign w:val="center"/>
          </w:tcPr>
          <w:p w:rsidR="00BC48C3" w:rsidRDefault="00C358E3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商品券</w:t>
            </w:r>
            <w:r w:rsidR="00BC48C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20" w:type="dxa"/>
            <w:vAlign w:val="center"/>
          </w:tcPr>
          <w:p w:rsidR="00BC48C3" w:rsidRDefault="00BC48C3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</w:t>
            </w:r>
            <w:r w:rsidR="00763E9E">
              <w:rPr>
                <w:rFonts w:ascii="ＭＳ 明朝" w:eastAsia="ＭＳ 明朝" w:hAnsi="ＭＳ 明朝" w:hint="eastAsia"/>
              </w:rPr>
              <w:t>商品券</w:t>
            </w:r>
            <w:r w:rsidR="003C5936">
              <w:rPr>
                <w:rFonts w:ascii="ＭＳ 明朝" w:eastAsia="ＭＳ 明朝" w:hAnsi="ＭＳ 明朝" w:hint="eastAsia"/>
              </w:rPr>
              <w:t xml:space="preserve">　/　北秋田市飲食・テイクアウト券</w:t>
            </w:r>
          </w:p>
        </w:tc>
      </w:tr>
      <w:tr w:rsidR="00BC48C3" w:rsidTr="006D3020">
        <w:trPr>
          <w:trHeight w:val="551"/>
        </w:trPr>
        <w:tc>
          <w:tcPr>
            <w:tcW w:w="2552" w:type="dxa"/>
            <w:vAlign w:val="center"/>
          </w:tcPr>
          <w:p w:rsidR="00BC48C3" w:rsidRDefault="00C358E3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商品券</w:t>
            </w:r>
            <w:r w:rsidR="00436CA9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520" w:type="dxa"/>
            <w:vAlign w:val="center"/>
          </w:tcPr>
          <w:p w:rsidR="00BC48C3" w:rsidRDefault="00C358E3" w:rsidP="00C358E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</w:t>
            </w:r>
            <w:r w:rsidR="00436CA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="00436CA9">
              <w:rPr>
                <w:rFonts w:ascii="ＭＳ 明朝" w:eastAsia="ＭＳ 明朝" w:hAnsi="ＭＳ 明朝" w:hint="eastAsia"/>
              </w:rPr>
              <w:t>月１</w:t>
            </w:r>
            <w:r>
              <w:rPr>
                <w:rFonts w:ascii="ＭＳ 明朝" w:eastAsia="ＭＳ 明朝" w:hAnsi="ＭＳ 明朝" w:hint="eastAsia"/>
              </w:rPr>
              <w:t>日から令和４年１月31</w:t>
            </w:r>
            <w:r w:rsidR="00436CA9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6B6ACB" w:rsidTr="006D3020">
        <w:trPr>
          <w:trHeight w:val="551"/>
        </w:trPr>
        <w:tc>
          <w:tcPr>
            <w:tcW w:w="2552" w:type="dxa"/>
            <w:vAlign w:val="center"/>
          </w:tcPr>
          <w:p w:rsidR="006B6ACB" w:rsidRDefault="006B6ACB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商品券イメージ</w:t>
            </w:r>
          </w:p>
        </w:tc>
        <w:tc>
          <w:tcPr>
            <w:tcW w:w="6520" w:type="dxa"/>
            <w:vAlign w:val="center"/>
          </w:tcPr>
          <w:p w:rsidR="006B6ACB" w:rsidRDefault="006B6ACB" w:rsidP="00C358E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FE039F" w:rsidTr="006D3020">
        <w:trPr>
          <w:trHeight w:val="1649"/>
        </w:trPr>
        <w:tc>
          <w:tcPr>
            <w:tcW w:w="2552" w:type="dxa"/>
            <w:vMerge w:val="restart"/>
            <w:vAlign w:val="center"/>
          </w:tcPr>
          <w:p w:rsidR="00FE039F" w:rsidRDefault="00FE039F" w:rsidP="00BA6C9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商品券１セット内訳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FE039F" w:rsidRDefault="006B6ACB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大型店・中小小売店共通券　４</w:t>
            </w:r>
            <w:r w:rsidR="00FE039F">
              <w:rPr>
                <w:rFonts w:ascii="ＭＳ 明朝" w:eastAsia="ＭＳ 明朝" w:hAnsi="ＭＳ 明朝" w:hint="eastAsia"/>
              </w:rPr>
              <w:t>，０００円</w:t>
            </w:r>
          </w:p>
          <w:p w:rsidR="00FE039F" w:rsidRPr="00A96377" w:rsidRDefault="00FE039F" w:rsidP="00A96377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A96377">
              <w:rPr>
                <w:rFonts w:ascii="ＭＳ 明朝" w:eastAsia="ＭＳ 明朝" w:hAnsi="ＭＳ 明朝" w:hint="eastAsia"/>
              </w:rPr>
              <w:t>（１，０００円</w:t>
            </w:r>
            <w:r>
              <w:rPr>
                <w:rFonts w:ascii="ＭＳ 明朝" w:eastAsia="ＭＳ 明朝" w:hAnsi="ＭＳ 明朝" w:hint="eastAsia"/>
              </w:rPr>
              <w:t>券</w:t>
            </w:r>
            <w:r w:rsidR="006B6ACB">
              <w:rPr>
                <w:rFonts w:ascii="ＭＳ 明朝" w:eastAsia="ＭＳ 明朝" w:hAnsi="ＭＳ 明朝" w:hint="eastAsia"/>
              </w:rPr>
              <w:t>３</w:t>
            </w:r>
            <w:r w:rsidRPr="00A96377">
              <w:rPr>
                <w:rFonts w:ascii="ＭＳ 明朝" w:eastAsia="ＭＳ 明朝" w:hAnsi="ＭＳ 明朝" w:hint="eastAsia"/>
              </w:rPr>
              <w:t>枚・５００円</w:t>
            </w:r>
            <w:r>
              <w:rPr>
                <w:rFonts w:ascii="ＭＳ 明朝" w:eastAsia="ＭＳ 明朝" w:hAnsi="ＭＳ 明朝" w:hint="eastAsia"/>
              </w:rPr>
              <w:t>券</w:t>
            </w:r>
            <w:r w:rsidRPr="00A96377">
              <w:rPr>
                <w:rFonts w:ascii="ＭＳ 明朝" w:eastAsia="ＭＳ 明朝" w:hAnsi="ＭＳ 明朝" w:hint="eastAsia"/>
              </w:rPr>
              <w:t>２枚）</w:t>
            </w:r>
          </w:p>
          <w:p w:rsidR="00FE039F" w:rsidRDefault="006B6ACB" w:rsidP="00BA6C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中小小売店専用券　　　　　６，０</w:t>
            </w:r>
            <w:r w:rsidR="00FE039F">
              <w:rPr>
                <w:rFonts w:ascii="ＭＳ 明朝" w:eastAsia="ＭＳ 明朝" w:hAnsi="ＭＳ 明朝" w:hint="eastAsia"/>
              </w:rPr>
              <w:t>００円</w:t>
            </w:r>
          </w:p>
          <w:p w:rsidR="00FE039F" w:rsidRPr="00BA6C94" w:rsidRDefault="006B6ACB" w:rsidP="00BA6C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（１，０００円券５枚・５００円券２</w:t>
            </w:r>
            <w:r w:rsidR="00FE039F">
              <w:rPr>
                <w:rFonts w:ascii="ＭＳ 明朝" w:eastAsia="ＭＳ 明朝" w:hAnsi="ＭＳ 明朝" w:hint="eastAsia"/>
              </w:rPr>
              <w:t>枚）</w:t>
            </w:r>
          </w:p>
        </w:tc>
      </w:tr>
      <w:tr w:rsidR="00FE039F" w:rsidTr="006D3020">
        <w:trPr>
          <w:trHeight w:val="694"/>
        </w:trPr>
        <w:tc>
          <w:tcPr>
            <w:tcW w:w="2552" w:type="dxa"/>
            <w:vMerge/>
            <w:vAlign w:val="center"/>
          </w:tcPr>
          <w:p w:rsidR="00FE039F" w:rsidRDefault="00FE039F" w:rsidP="00BA6C9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FE039F" w:rsidRDefault="00FE039F" w:rsidP="00FE03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飲食券　１０，０００円</w:t>
            </w:r>
          </w:p>
          <w:p w:rsidR="00FE039F" w:rsidRPr="00FE039F" w:rsidRDefault="00FE039F" w:rsidP="00FE039F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A96377">
              <w:rPr>
                <w:rFonts w:ascii="ＭＳ 明朝" w:eastAsia="ＭＳ 明朝" w:hAnsi="ＭＳ 明朝" w:hint="eastAsia"/>
              </w:rPr>
              <w:t>１，０００円</w:t>
            </w:r>
            <w:r>
              <w:rPr>
                <w:rFonts w:ascii="ＭＳ 明朝" w:eastAsia="ＭＳ 明朝" w:hAnsi="ＭＳ 明朝" w:hint="eastAsia"/>
              </w:rPr>
              <w:t>券８</w:t>
            </w:r>
            <w:r w:rsidRPr="00A96377">
              <w:rPr>
                <w:rFonts w:ascii="ＭＳ 明朝" w:eastAsia="ＭＳ 明朝" w:hAnsi="ＭＳ 明朝" w:hint="eastAsia"/>
              </w:rPr>
              <w:t>枚・５００円</w:t>
            </w:r>
            <w:r>
              <w:rPr>
                <w:rFonts w:ascii="ＭＳ 明朝" w:eastAsia="ＭＳ 明朝" w:hAnsi="ＭＳ 明朝" w:hint="eastAsia"/>
              </w:rPr>
              <w:t>券４</w:t>
            </w:r>
            <w:r w:rsidRPr="00A96377">
              <w:rPr>
                <w:rFonts w:ascii="ＭＳ 明朝" w:eastAsia="ＭＳ 明朝" w:hAnsi="ＭＳ 明朝" w:hint="eastAsia"/>
              </w:rPr>
              <w:t>枚）</w:t>
            </w:r>
          </w:p>
        </w:tc>
      </w:tr>
      <w:tr w:rsidR="00FE039F" w:rsidTr="006D3020">
        <w:trPr>
          <w:trHeight w:val="337"/>
        </w:trPr>
        <w:tc>
          <w:tcPr>
            <w:tcW w:w="2552" w:type="dxa"/>
            <w:vMerge w:val="restart"/>
            <w:vAlign w:val="center"/>
          </w:tcPr>
          <w:p w:rsidR="00FE039F" w:rsidRDefault="00FE039F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6B6ACB">
              <w:rPr>
                <w:rFonts w:ascii="ＭＳ 明朝" w:eastAsia="ＭＳ 明朝" w:hAnsi="ＭＳ 明朝" w:hint="eastAsia"/>
              </w:rPr>
              <w:t>セット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FE039F" w:rsidRPr="00FE039F" w:rsidRDefault="00FE039F" w:rsidP="00FE039F">
            <w:pPr>
              <w:pStyle w:val="a3"/>
              <w:spacing w:line="400" w:lineRule="exac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学生生活支援事業　　　　　　商品券　２セット</w:t>
            </w:r>
          </w:p>
        </w:tc>
      </w:tr>
      <w:tr w:rsidR="00FE039F" w:rsidTr="006D3020">
        <w:trPr>
          <w:trHeight w:val="615"/>
        </w:trPr>
        <w:tc>
          <w:tcPr>
            <w:tcW w:w="2552" w:type="dxa"/>
            <w:vMerge/>
            <w:vAlign w:val="center"/>
          </w:tcPr>
          <w:p w:rsidR="00FE039F" w:rsidRDefault="00FE039F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039F" w:rsidRDefault="005233F2" w:rsidP="00FE039F">
            <w:pPr>
              <w:pStyle w:val="a3"/>
              <w:spacing w:line="400" w:lineRule="exac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緊急子育てサポート事業　　　商品券　１</w:t>
            </w:r>
            <w:r w:rsidR="00FE039F">
              <w:rPr>
                <w:rFonts w:ascii="ＭＳ 明朝" w:eastAsia="ＭＳ 明朝" w:hAnsi="ＭＳ 明朝" w:hint="eastAsia"/>
              </w:rPr>
              <w:t>セット</w:t>
            </w:r>
          </w:p>
          <w:p w:rsidR="00FE039F" w:rsidRPr="00FE039F" w:rsidRDefault="00FE039F" w:rsidP="00FE039F">
            <w:pPr>
              <w:pStyle w:val="a3"/>
              <w:spacing w:line="400" w:lineRule="exac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飲食券　１セット</w:t>
            </w:r>
          </w:p>
        </w:tc>
      </w:tr>
      <w:tr w:rsidR="00FE039F" w:rsidTr="006D3020">
        <w:trPr>
          <w:trHeight w:val="70"/>
        </w:trPr>
        <w:tc>
          <w:tcPr>
            <w:tcW w:w="2552" w:type="dxa"/>
            <w:vMerge/>
            <w:vAlign w:val="center"/>
          </w:tcPr>
          <w:p w:rsidR="00FE039F" w:rsidRDefault="00FE039F" w:rsidP="00BC48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FE039F" w:rsidRPr="00FE039F" w:rsidRDefault="005233F2" w:rsidP="00FE039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生活応援支援事業　</w:t>
            </w:r>
            <w:r w:rsidR="00FE039F" w:rsidRPr="00FE039F">
              <w:rPr>
                <w:rFonts w:ascii="ＭＳ 明朝" w:eastAsia="ＭＳ 明朝" w:hAnsi="ＭＳ 明朝" w:hint="eastAsia"/>
              </w:rPr>
              <w:t xml:space="preserve">　　　</w:t>
            </w:r>
            <w:r w:rsidR="00FE039F">
              <w:rPr>
                <w:rFonts w:ascii="ＭＳ 明朝" w:eastAsia="ＭＳ 明朝" w:hAnsi="ＭＳ 明朝" w:hint="eastAsia"/>
              </w:rPr>
              <w:t xml:space="preserve">　　</w:t>
            </w:r>
            <w:r w:rsidR="00FE039F" w:rsidRPr="00FE039F">
              <w:rPr>
                <w:rFonts w:ascii="ＭＳ 明朝" w:eastAsia="ＭＳ 明朝" w:hAnsi="ＭＳ 明朝" w:hint="eastAsia"/>
              </w:rPr>
              <w:t>商品券　２セット</w:t>
            </w:r>
            <w:r>
              <w:rPr>
                <w:rFonts w:ascii="ＭＳ 明朝" w:eastAsia="ＭＳ 明朝" w:hAnsi="ＭＳ 明朝" w:hint="eastAsia"/>
              </w:rPr>
              <w:t>（最大）</w:t>
            </w:r>
            <w:bookmarkStart w:id="0" w:name="_GoBack"/>
            <w:bookmarkEnd w:id="0"/>
          </w:p>
        </w:tc>
      </w:tr>
    </w:tbl>
    <w:p w:rsidR="006B6ACB" w:rsidRDefault="006B6ACB">
      <w:pPr>
        <w:widowControl/>
        <w:jc w:val="left"/>
        <w:rPr>
          <w:rFonts w:ascii="ＭＳ 明朝" w:eastAsia="ＭＳ 明朝" w:hAnsi="ＭＳ 明朝"/>
        </w:rPr>
      </w:pPr>
    </w:p>
    <w:p w:rsidR="00A20D5E" w:rsidRPr="00A20D5E" w:rsidRDefault="00815104" w:rsidP="00A20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20D5E">
        <w:rPr>
          <w:rFonts w:ascii="ＭＳ 明朝" w:eastAsia="ＭＳ 明朝" w:hAnsi="ＭＳ 明朝" w:hint="eastAsia"/>
        </w:rPr>
        <w:t>．チケットの利用制限</w:t>
      </w:r>
    </w:p>
    <w:p w:rsidR="00463F9E" w:rsidRDefault="00463F9E" w:rsidP="00B053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次に示す内容については、チケットの利用ができない。</w:t>
      </w:r>
    </w:p>
    <w:p w:rsidR="00463F9E" w:rsidRDefault="00304254" w:rsidP="00463F9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不動産や金融商品</w:t>
      </w:r>
    </w:p>
    <w:p w:rsidR="00463F9E" w:rsidRDefault="00304254" w:rsidP="00463F9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商品券やプリペイドカードなど換金性の高いもの</w:t>
      </w:r>
    </w:p>
    <w:p w:rsidR="00463F9E" w:rsidRDefault="00304254" w:rsidP="00463F9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風俗営業等の規制及び業務の適正化等に関する法律（昭和23年法律第122号）</w:t>
      </w:r>
      <w:r w:rsidR="009C2FD1">
        <w:rPr>
          <w:rFonts w:ascii="ＭＳ 明朝" w:eastAsia="ＭＳ 明朝" w:hAnsi="ＭＳ 明朝" w:hint="eastAsia"/>
        </w:rPr>
        <w:t>第２条第１項第４号及び第５号並びに同条第５項に規定する性風俗関連特殊営業において提供される役務</w:t>
      </w:r>
    </w:p>
    <w:p w:rsidR="00463F9E" w:rsidRDefault="009C2FD1" w:rsidP="00463F9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国税、地方税や使用料などの公租公課</w:t>
      </w:r>
    </w:p>
    <w:p w:rsidR="00A20D5E" w:rsidRDefault="009C2FD1" w:rsidP="009C2FD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たばこ事業法（昭和59年法律第68号）第２条第１項第３号に規定する製造たばこ</w:t>
      </w:r>
    </w:p>
    <w:p w:rsidR="009C2FD1" w:rsidRDefault="009C2FD1" w:rsidP="009C2FD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現金との換金</w:t>
      </w:r>
    </w:p>
    <w:p w:rsidR="009C2FD1" w:rsidRPr="009C2FD1" w:rsidRDefault="009C2FD1" w:rsidP="009C2FD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その他、北秋田市長が適切でないと認めるもの</w:t>
      </w:r>
    </w:p>
    <w:p w:rsidR="006D3020" w:rsidRDefault="006D302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20D5E" w:rsidRDefault="0081510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9B36DF">
        <w:rPr>
          <w:rFonts w:ascii="ＭＳ 明朝" w:eastAsia="ＭＳ 明朝" w:hAnsi="ＭＳ 明朝" w:hint="eastAsia"/>
        </w:rPr>
        <w:t>．取扱店の登録について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36DF" w:rsidTr="006D3020">
        <w:tc>
          <w:tcPr>
            <w:tcW w:w="1838" w:type="dxa"/>
            <w:vAlign w:val="center"/>
          </w:tcPr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登録方法</w:t>
            </w:r>
          </w:p>
        </w:tc>
        <w:tc>
          <w:tcPr>
            <w:tcW w:w="7229" w:type="dxa"/>
          </w:tcPr>
          <w:p w:rsidR="009B36DF" w:rsidRDefault="003C5936" w:rsidP="003C59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</w:t>
            </w:r>
            <w:r w:rsidR="009B36DF">
              <w:rPr>
                <w:rFonts w:ascii="ＭＳ 明朝" w:eastAsia="ＭＳ 明朝" w:hAnsi="ＭＳ 明朝" w:hint="eastAsia"/>
              </w:rPr>
              <w:t>「北秋田市</w:t>
            </w:r>
            <w:r w:rsidR="00815104">
              <w:rPr>
                <w:rFonts w:ascii="ＭＳ 明朝" w:eastAsia="ＭＳ 明朝" w:hAnsi="ＭＳ 明朝" w:hint="eastAsia"/>
              </w:rPr>
              <w:t>商品券</w:t>
            </w:r>
            <w:r w:rsidR="009B36DF">
              <w:rPr>
                <w:rFonts w:ascii="ＭＳ 明朝" w:eastAsia="ＭＳ 明朝" w:hAnsi="ＭＳ 明朝" w:hint="eastAsia"/>
              </w:rPr>
              <w:t>取扱店</w:t>
            </w:r>
            <w:r>
              <w:rPr>
                <w:rFonts w:ascii="ＭＳ 明朝" w:eastAsia="ＭＳ 明朝" w:hAnsi="ＭＳ 明朝" w:hint="eastAsia"/>
              </w:rPr>
              <w:t>登録</w:t>
            </w:r>
            <w:r w:rsidR="009B36DF">
              <w:rPr>
                <w:rFonts w:ascii="ＭＳ 明朝" w:eastAsia="ＭＳ 明朝" w:hAnsi="ＭＳ 明朝" w:hint="eastAsia"/>
              </w:rPr>
              <w:t>申込書兼誓約書」を提出する</w:t>
            </w:r>
            <w:r w:rsidR="00815104">
              <w:rPr>
                <w:rFonts w:ascii="ＭＳ 明朝" w:eastAsia="ＭＳ 明朝" w:hAnsi="ＭＳ 明朝" w:hint="eastAsia"/>
              </w:rPr>
              <w:t>。</w:t>
            </w:r>
          </w:p>
          <w:p w:rsidR="003C5936" w:rsidRPr="003C5936" w:rsidRDefault="003C5936" w:rsidP="003C59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※飲食</w:t>
            </w:r>
            <w:r w:rsidR="00DD2BEE">
              <w:rPr>
                <w:rFonts w:ascii="ＭＳ 明朝" w:eastAsia="ＭＳ 明朝" w:hAnsi="ＭＳ 明朝" w:hint="eastAsia"/>
              </w:rPr>
              <w:t>券用の一覧を別に作成する</w:t>
            </w:r>
            <w:r w:rsidR="00AA0AB2">
              <w:rPr>
                <w:rFonts w:ascii="ＭＳ 明朝" w:eastAsia="ＭＳ 明朝" w:hAnsi="ＭＳ 明朝" w:hint="eastAsia"/>
              </w:rPr>
              <w:t>ため、飲食店及び仕出し店については、申請書③欄へのチェックをしてください。</w:t>
            </w:r>
          </w:p>
        </w:tc>
      </w:tr>
      <w:tr w:rsidR="009B36DF" w:rsidTr="006D3020">
        <w:tc>
          <w:tcPr>
            <w:tcW w:w="1838" w:type="dxa"/>
            <w:vAlign w:val="center"/>
          </w:tcPr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登録申込期限</w:t>
            </w:r>
          </w:p>
        </w:tc>
        <w:tc>
          <w:tcPr>
            <w:tcW w:w="7229" w:type="dxa"/>
          </w:tcPr>
          <w:p w:rsidR="009B36DF" w:rsidRDefault="0081510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令和３年５月10日（月</w:t>
            </w:r>
            <w:r w:rsidR="009B36DF">
              <w:rPr>
                <w:rFonts w:ascii="ＭＳ 明朝" w:eastAsia="ＭＳ 明朝" w:hAnsi="ＭＳ 明朝" w:hint="eastAsia"/>
              </w:rPr>
              <w:t>）必着</w:t>
            </w:r>
          </w:p>
          <w:p w:rsidR="000A60C4" w:rsidRDefault="0081510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５月11</w:t>
            </w:r>
            <w:r w:rsidR="000A60C4">
              <w:rPr>
                <w:rFonts w:ascii="ＭＳ 明朝" w:eastAsia="ＭＳ 明朝" w:hAnsi="ＭＳ 明朝" w:hint="eastAsia"/>
              </w:rPr>
              <w:t>日</w:t>
            </w:r>
            <w:r w:rsidR="00CF04FA">
              <w:rPr>
                <w:rFonts w:ascii="ＭＳ 明朝" w:eastAsia="ＭＳ 明朝" w:hAnsi="ＭＳ 明朝" w:hint="eastAsia"/>
              </w:rPr>
              <w:t>以降も募集は行い</w:t>
            </w:r>
            <w:r w:rsidR="00CD7BEB">
              <w:rPr>
                <w:rFonts w:ascii="ＭＳ 明朝" w:eastAsia="ＭＳ 明朝" w:hAnsi="ＭＳ 明朝" w:hint="eastAsia"/>
              </w:rPr>
              <w:t>ますが、取扱店一覧チラシには掲載されません。北秋田市ホームページ</w:t>
            </w:r>
            <w:r w:rsidR="00747D4B">
              <w:rPr>
                <w:rFonts w:ascii="ＭＳ 明朝" w:eastAsia="ＭＳ 明朝" w:hAnsi="ＭＳ 明朝" w:hint="eastAsia"/>
              </w:rPr>
              <w:t>上</w:t>
            </w:r>
            <w:r w:rsidR="00CD7BEB">
              <w:rPr>
                <w:rFonts w:ascii="ＭＳ 明朝" w:eastAsia="ＭＳ 明朝" w:hAnsi="ＭＳ 明朝" w:hint="eastAsia"/>
              </w:rPr>
              <w:t>での掲載になります。</w:t>
            </w:r>
          </w:p>
        </w:tc>
      </w:tr>
      <w:tr w:rsidR="009B36DF" w:rsidTr="006D3020">
        <w:trPr>
          <w:trHeight w:val="563"/>
        </w:trPr>
        <w:tc>
          <w:tcPr>
            <w:tcW w:w="1838" w:type="dxa"/>
            <w:vAlign w:val="center"/>
          </w:tcPr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提出方法</w:t>
            </w:r>
          </w:p>
        </w:tc>
        <w:tc>
          <w:tcPr>
            <w:tcW w:w="7229" w:type="dxa"/>
            <w:vAlign w:val="center"/>
          </w:tcPr>
          <w:p w:rsidR="009B36DF" w:rsidRP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ＦＡＸ、郵送、持参等いずれかの方法により提出</w:t>
            </w:r>
          </w:p>
        </w:tc>
      </w:tr>
      <w:tr w:rsidR="009B36DF" w:rsidTr="006D3020">
        <w:tc>
          <w:tcPr>
            <w:tcW w:w="1838" w:type="dxa"/>
            <w:vAlign w:val="center"/>
          </w:tcPr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7229" w:type="dxa"/>
          </w:tcPr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ＦＡＸ：０１８６－６２－５５５１</w:t>
            </w:r>
          </w:p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郵送：〒０１８－３３１２</w:t>
            </w:r>
          </w:p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北秋田市花園町１５番１号</w:t>
            </w:r>
          </w:p>
          <w:p w:rsidR="009B36DF" w:rsidRDefault="009B36DF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北秋田市新型コロナウイルス感染症緊急経済対策室</w:t>
            </w:r>
          </w:p>
          <w:p w:rsidR="009B36DF" w:rsidRDefault="00931752" w:rsidP="00CF04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持参：</w:t>
            </w:r>
            <w:r w:rsidR="009B36DF">
              <w:rPr>
                <w:rFonts w:ascii="ＭＳ 明朝" w:eastAsia="ＭＳ 明朝" w:hAnsi="ＭＳ 明朝" w:hint="eastAsia"/>
              </w:rPr>
              <w:t>市役所第二庁舎又はお近くの</w:t>
            </w:r>
            <w:r w:rsidR="00CF04FA">
              <w:rPr>
                <w:rFonts w:ascii="ＭＳ 明朝" w:eastAsia="ＭＳ 明朝" w:hAnsi="ＭＳ 明朝" w:hint="eastAsia"/>
              </w:rPr>
              <w:t>窓口センター</w:t>
            </w:r>
            <w:r>
              <w:rPr>
                <w:rFonts w:ascii="ＭＳ 明朝" w:eastAsia="ＭＳ 明朝" w:hAnsi="ＭＳ 明朝" w:hint="eastAsia"/>
              </w:rPr>
              <w:t>及び出張所へ</w:t>
            </w:r>
          </w:p>
        </w:tc>
      </w:tr>
      <w:tr w:rsidR="00931752" w:rsidTr="006D3020">
        <w:trPr>
          <w:trHeight w:val="597"/>
        </w:trPr>
        <w:tc>
          <w:tcPr>
            <w:tcW w:w="1838" w:type="dxa"/>
            <w:vAlign w:val="center"/>
          </w:tcPr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登録条件</w:t>
            </w:r>
          </w:p>
        </w:tc>
        <w:tc>
          <w:tcPr>
            <w:tcW w:w="7229" w:type="dxa"/>
            <w:vAlign w:val="center"/>
          </w:tcPr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北秋田市に事業所を有している法人又は個人であること。</w:t>
            </w:r>
          </w:p>
        </w:tc>
      </w:tr>
      <w:tr w:rsidR="00931752" w:rsidTr="006D3020">
        <w:tc>
          <w:tcPr>
            <w:tcW w:w="1838" w:type="dxa"/>
            <w:vAlign w:val="center"/>
          </w:tcPr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除外要件</w:t>
            </w:r>
          </w:p>
        </w:tc>
        <w:tc>
          <w:tcPr>
            <w:tcW w:w="7229" w:type="dxa"/>
          </w:tcPr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（１）風俗営業等の規制及び業務の適正化等に関する法律（昭和２３年法律第１２２号）第２条第１項第４号及び第５号に掲げる営業及び同条第５項に規定する営業を行うもの。</w:t>
            </w:r>
          </w:p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（２）暴力団員による不正な行為の防止等に関する法律（平成３年法律第７７号）</w:t>
            </w:r>
            <w:r w:rsidR="006B6ACB">
              <w:rPr>
                <w:rFonts w:ascii="ＭＳ 明朝" w:eastAsia="ＭＳ 明朝" w:hAnsi="ＭＳ 明朝" w:hint="eastAsia"/>
              </w:rPr>
              <w:t>に規定する暴力団等の反社会的勢力であるもの。</w:t>
            </w:r>
          </w:p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（３）その他、北秋田市長が適切でないと認めるもの。</w:t>
            </w:r>
          </w:p>
        </w:tc>
      </w:tr>
      <w:tr w:rsidR="00931752" w:rsidTr="006D3020">
        <w:trPr>
          <w:trHeight w:val="509"/>
        </w:trPr>
        <w:tc>
          <w:tcPr>
            <w:tcW w:w="1838" w:type="dxa"/>
            <w:vAlign w:val="center"/>
          </w:tcPr>
          <w:p w:rsidR="00931752" w:rsidRDefault="00931752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取扱店証</w:t>
            </w:r>
          </w:p>
        </w:tc>
        <w:tc>
          <w:tcPr>
            <w:tcW w:w="7229" w:type="dxa"/>
            <w:vAlign w:val="center"/>
          </w:tcPr>
          <w:p w:rsidR="00931752" w:rsidRDefault="0081510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５月下旬</w:t>
            </w:r>
            <w:r w:rsidR="00B85C94">
              <w:rPr>
                <w:rFonts w:ascii="ＭＳ 明朝" w:eastAsia="ＭＳ 明朝" w:hAnsi="ＭＳ 明朝" w:hint="eastAsia"/>
              </w:rPr>
              <w:t>に</w:t>
            </w:r>
            <w:r w:rsidR="00931752">
              <w:rPr>
                <w:rFonts w:ascii="ＭＳ 明朝" w:eastAsia="ＭＳ 明朝" w:hAnsi="ＭＳ 明朝" w:hint="eastAsia"/>
              </w:rPr>
              <w:t>送付します。</w:t>
            </w:r>
          </w:p>
        </w:tc>
      </w:tr>
      <w:tr w:rsidR="00D002AB" w:rsidTr="006D3020">
        <w:tc>
          <w:tcPr>
            <w:tcW w:w="1838" w:type="dxa"/>
            <w:vAlign w:val="center"/>
          </w:tcPr>
          <w:p w:rsidR="00D002AB" w:rsidRDefault="00D002AB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申請書記載における注意事項</w:t>
            </w:r>
          </w:p>
        </w:tc>
        <w:tc>
          <w:tcPr>
            <w:tcW w:w="7229" w:type="dxa"/>
          </w:tcPr>
          <w:p w:rsidR="00D002AB" w:rsidRDefault="00D002AB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振込先のフリガナには、通帳見開き１ページ目のカナ名を左詰めで記入</w:t>
            </w:r>
          </w:p>
        </w:tc>
      </w:tr>
    </w:tbl>
    <w:p w:rsidR="003D6266" w:rsidRDefault="003D6266" w:rsidP="009B36DF">
      <w:pPr>
        <w:rPr>
          <w:rFonts w:ascii="ＭＳ 明朝" w:eastAsia="ＭＳ 明朝" w:hAnsi="ＭＳ 明朝"/>
        </w:rPr>
      </w:pPr>
    </w:p>
    <w:p w:rsidR="00D002AB" w:rsidRDefault="00D002AB" w:rsidP="009B36DF">
      <w:pPr>
        <w:rPr>
          <w:rFonts w:ascii="ＭＳ 明朝" w:eastAsia="ＭＳ 明朝" w:hAnsi="ＭＳ 明朝"/>
        </w:rPr>
      </w:pPr>
    </w:p>
    <w:p w:rsidR="00D002AB" w:rsidRDefault="00D002AB" w:rsidP="009B36DF">
      <w:pPr>
        <w:rPr>
          <w:rFonts w:ascii="ＭＳ 明朝" w:eastAsia="ＭＳ 明朝" w:hAnsi="ＭＳ 明朝"/>
        </w:rPr>
      </w:pPr>
    </w:p>
    <w:p w:rsidR="009B36DF" w:rsidRDefault="0081510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B7EA1">
        <w:rPr>
          <w:rFonts w:ascii="ＭＳ 明朝" w:eastAsia="ＭＳ 明朝" w:hAnsi="ＭＳ 明朝" w:hint="eastAsia"/>
        </w:rPr>
        <w:t>．チケットの換金について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4B7EA1" w:rsidTr="006D3020">
        <w:tc>
          <w:tcPr>
            <w:tcW w:w="2547" w:type="dxa"/>
            <w:vAlign w:val="center"/>
          </w:tcPr>
          <w:p w:rsidR="004B7EA1" w:rsidRDefault="004B7EA1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申請窓口</w:t>
            </w:r>
          </w:p>
        </w:tc>
        <w:tc>
          <w:tcPr>
            <w:tcW w:w="6520" w:type="dxa"/>
            <w:vAlign w:val="center"/>
          </w:tcPr>
          <w:p w:rsidR="004B7EA1" w:rsidRDefault="004B7EA1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北秋田市新型コロナウイルス感染症緊急経済対策室</w:t>
            </w:r>
          </w:p>
          <w:p w:rsidR="009A682D" w:rsidRDefault="004B7EA1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北秋田市各窓口センター及び</w:t>
            </w:r>
            <w:r w:rsidR="009A682D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4B7EA1" w:rsidTr="006D3020">
        <w:trPr>
          <w:trHeight w:val="615"/>
        </w:trPr>
        <w:tc>
          <w:tcPr>
            <w:tcW w:w="2547" w:type="dxa"/>
            <w:vAlign w:val="center"/>
          </w:tcPr>
          <w:p w:rsidR="004B7EA1" w:rsidRDefault="009A682D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6520" w:type="dxa"/>
            <w:vAlign w:val="center"/>
          </w:tcPr>
          <w:p w:rsidR="004B7EA1" w:rsidRDefault="0081510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令和３年６月１日（火）から令和４年２月15（火</w:t>
            </w:r>
            <w:r w:rsidR="009A682D">
              <w:rPr>
                <w:rFonts w:ascii="ＭＳ 明朝" w:eastAsia="ＭＳ 明朝" w:hAnsi="ＭＳ 明朝" w:hint="eastAsia"/>
              </w:rPr>
              <w:t>）まで</w:t>
            </w:r>
          </w:p>
        </w:tc>
      </w:tr>
      <w:tr w:rsidR="004B7EA1" w:rsidTr="006D3020">
        <w:trPr>
          <w:trHeight w:val="567"/>
        </w:trPr>
        <w:tc>
          <w:tcPr>
            <w:tcW w:w="2547" w:type="dxa"/>
            <w:vAlign w:val="center"/>
          </w:tcPr>
          <w:p w:rsidR="004B7EA1" w:rsidRDefault="00B85C9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9A682D">
              <w:rPr>
                <w:rFonts w:ascii="ＭＳ 明朝" w:eastAsia="ＭＳ 明朝" w:hAnsi="ＭＳ 明朝" w:hint="eastAsia"/>
              </w:rPr>
              <w:t>支払い</w:t>
            </w:r>
          </w:p>
        </w:tc>
        <w:tc>
          <w:tcPr>
            <w:tcW w:w="6520" w:type="dxa"/>
            <w:vAlign w:val="center"/>
          </w:tcPr>
          <w:p w:rsidR="007A5510" w:rsidRPr="009A682D" w:rsidRDefault="00B85C94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月曜日までの受付分を同一週の金曜日に支払う形を基本とする</w:t>
            </w:r>
          </w:p>
        </w:tc>
      </w:tr>
      <w:tr w:rsidR="004B7EA1" w:rsidTr="006D3020">
        <w:tc>
          <w:tcPr>
            <w:tcW w:w="2547" w:type="dxa"/>
            <w:vAlign w:val="center"/>
          </w:tcPr>
          <w:p w:rsidR="009A682D" w:rsidRDefault="009A682D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換金方法</w:t>
            </w:r>
          </w:p>
        </w:tc>
        <w:tc>
          <w:tcPr>
            <w:tcW w:w="6520" w:type="dxa"/>
            <w:vAlign w:val="center"/>
          </w:tcPr>
          <w:p w:rsidR="007A5510" w:rsidRDefault="009A682D" w:rsidP="000662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換金申請書にご利用済みのチケットを添えて、開庁日の</w:t>
            </w:r>
            <w:r w:rsidR="00B03974">
              <w:rPr>
                <w:rFonts w:ascii="ＭＳ 明朝" w:eastAsia="ＭＳ 明朝" w:hAnsi="ＭＳ 明朝" w:hint="eastAsia"/>
              </w:rPr>
              <w:t>１７時までに持参</w:t>
            </w:r>
          </w:p>
          <w:p w:rsidR="00CD7BEB" w:rsidRPr="009A682D" w:rsidRDefault="007A5510" w:rsidP="000662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（申請の控えとして、換金申請書の写しをお渡しします）</w:t>
            </w:r>
          </w:p>
        </w:tc>
      </w:tr>
      <w:tr w:rsidR="004B7EA1" w:rsidTr="006D3020">
        <w:trPr>
          <w:trHeight w:val="605"/>
        </w:trPr>
        <w:tc>
          <w:tcPr>
            <w:tcW w:w="2547" w:type="dxa"/>
            <w:vAlign w:val="center"/>
          </w:tcPr>
          <w:p w:rsidR="004B7EA1" w:rsidRDefault="00BA00B8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取扱店舗負担</w:t>
            </w:r>
          </w:p>
        </w:tc>
        <w:tc>
          <w:tcPr>
            <w:tcW w:w="6520" w:type="dxa"/>
            <w:vAlign w:val="center"/>
          </w:tcPr>
          <w:p w:rsidR="004B7EA1" w:rsidRPr="00B03974" w:rsidRDefault="00BA00B8" w:rsidP="009B3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換金手数料、振込手数料等の負担は一切なし</w:t>
            </w:r>
          </w:p>
        </w:tc>
      </w:tr>
    </w:tbl>
    <w:p w:rsidR="00815104" w:rsidRDefault="0081510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03974" w:rsidRDefault="0081510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</w:t>
      </w:r>
      <w:r w:rsidR="00B03974">
        <w:rPr>
          <w:rFonts w:ascii="ＭＳ 明朝" w:eastAsia="ＭＳ 明朝" w:hAnsi="ＭＳ 明朝" w:hint="eastAsia"/>
        </w:rPr>
        <w:t>．チケット取扱上の注意事項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（１）チケットのみでの販売においては、釣り銭を出さないものとする。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（２）チケットは、当該事業に取扱店として登録した店舗でのみ使用できる。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（３）チケットは、買掛金の支払いには使用できない。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（４）チケットの盗難・紛失に対し、北秋田市はその責を負わない。</w:t>
      </w:r>
    </w:p>
    <w:p w:rsidR="00B03974" w:rsidRDefault="00B03974" w:rsidP="009B36DF">
      <w:pPr>
        <w:rPr>
          <w:rFonts w:ascii="ＭＳ 明朝" w:eastAsia="ＭＳ 明朝" w:hAnsi="ＭＳ 明朝"/>
        </w:rPr>
      </w:pP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８．お問い合わせ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北秋田市新型コロナウイルス感染症緊急経済対策室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〒０１８－３３１２　北秋田市花園町１５番１号</w:t>
      </w:r>
    </w:p>
    <w:p w:rsid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160B3">
        <w:rPr>
          <w:rFonts w:ascii="ＭＳ 明朝" w:eastAsia="ＭＳ 明朝" w:hAnsi="ＭＳ 明朝" w:hint="eastAsia"/>
        </w:rPr>
        <w:t xml:space="preserve">ＴＥＬ　０１８６－８４－８５６７　</w:t>
      </w:r>
    </w:p>
    <w:p w:rsidR="00B03974" w:rsidRPr="00B03974" w:rsidRDefault="00B03974" w:rsidP="009B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ＦＡＸ　０１８６－６２－５５５１</w:t>
      </w:r>
    </w:p>
    <w:sectPr w:rsidR="00B03974" w:rsidRPr="00B03974" w:rsidSect="006D302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F9" w:rsidRDefault="00CB17F9" w:rsidP="009849D2">
      <w:r>
        <w:separator/>
      </w:r>
    </w:p>
  </w:endnote>
  <w:endnote w:type="continuationSeparator" w:id="0">
    <w:p w:rsidR="00CB17F9" w:rsidRDefault="00CB17F9" w:rsidP="009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F9" w:rsidRDefault="00CB17F9" w:rsidP="009849D2">
      <w:r>
        <w:separator/>
      </w:r>
    </w:p>
  </w:footnote>
  <w:footnote w:type="continuationSeparator" w:id="0">
    <w:p w:rsidR="00CB17F9" w:rsidRDefault="00CB17F9" w:rsidP="0098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74CA"/>
    <w:multiLevelType w:val="hybridMultilevel"/>
    <w:tmpl w:val="A2367A66"/>
    <w:lvl w:ilvl="0" w:tplc="3DE260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74F9A"/>
    <w:multiLevelType w:val="hybridMultilevel"/>
    <w:tmpl w:val="28EEB5EA"/>
    <w:lvl w:ilvl="0" w:tplc="7D7EEA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7BC376C">
      <w:start w:val="5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63B2CE4"/>
    <w:multiLevelType w:val="hybridMultilevel"/>
    <w:tmpl w:val="1E1221FE"/>
    <w:lvl w:ilvl="0" w:tplc="82D6DEF6">
      <w:start w:val="1"/>
      <w:numFmt w:val="decimalFullWidth"/>
      <w:lvlText w:val="（%1，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1E"/>
    <w:rsid w:val="0001152B"/>
    <w:rsid w:val="000662F0"/>
    <w:rsid w:val="000969C4"/>
    <w:rsid w:val="000A60C4"/>
    <w:rsid w:val="000B1172"/>
    <w:rsid w:val="000B573D"/>
    <w:rsid w:val="001448AD"/>
    <w:rsid w:val="001A16AE"/>
    <w:rsid w:val="002602A4"/>
    <w:rsid w:val="002F3E6D"/>
    <w:rsid w:val="0030056F"/>
    <w:rsid w:val="00304254"/>
    <w:rsid w:val="00396773"/>
    <w:rsid w:val="003C5936"/>
    <w:rsid w:val="003D6266"/>
    <w:rsid w:val="00436CA9"/>
    <w:rsid w:val="00463F9E"/>
    <w:rsid w:val="004B7EA1"/>
    <w:rsid w:val="005233F2"/>
    <w:rsid w:val="00540E63"/>
    <w:rsid w:val="00565297"/>
    <w:rsid w:val="006160B3"/>
    <w:rsid w:val="006B6ACB"/>
    <w:rsid w:val="006D3020"/>
    <w:rsid w:val="00747D4B"/>
    <w:rsid w:val="00747EF5"/>
    <w:rsid w:val="00763E9E"/>
    <w:rsid w:val="00780565"/>
    <w:rsid w:val="007A5510"/>
    <w:rsid w:val="007F3E26"/>
    <w:rsid w:val="00815104"/>
    <w:rsid w:val="0089076B"/>
    <w:rsid w:val="00931752"/>
    <w:rsid w:val="009849D2"/>
    <w:rsid w:val="009A682D"/>
    <w:rsid w:val="009B36DF"/>
    <w:rsid w:val="009C2FD1"/>
    <w:rsid w:val="00A20D5E"/>
    <w:rsid w:val="00A951D0"/>
    <w:rsid w:val="00A96377"/>
    <w:rsid w:val="00AA0AB2"/>
    <w:rsid w:val="00B03974"/>
    <w:rsid w:val="00B05350"/>
    <w:rsid w:val="00B85C94"/>
    <w:rsid w:val="00BA00B8"/>
    <w:rsid w:val="00BA6C94"/>
    <w:rsid w:val="00BC0198"/>
    <w:rsid w:val="00BC48C3"/>
    <w:rsid w:val="00BD75B9"/>
    <w:rsid w:val="00C358E3"/>
    <w:rsid w:val="00C864F5"/>
    <w:rsid w:val="00CB17F9"/>
    <w:rsid w:val="00CD7BEB"/>
    <w:rsid w:val="00CF04FA"/>
    <w:rsid w:val="00D002AB"/>
    <w:rsid w:val="00D907BD"/>
    <w:rsid w:val="00DD2BEE"/>
    <w:rsid w:val="00DD507F"/>
    <w:rsid w:val="00E200EB"/>
    <w:rsid w:val="00E574BF"/>
    <w:rsid w:val="00F70D1E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7DEEF"/>
  <w15:chartTrackingRefBased/>
  <w15:docId w15:val="{82D65C04-D092-455F-91C6-13233B6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1E"/>
    <w:pPr>
      <w:ind w:leftChars="400" w:left="840"/>
    </w:pPr>
  </w:style>
  <w:style w:type="table" w:styleId="a4">
    <w:name w:val="Table Grid"/>
    <w:basedOn w:val="a1"/>
    <w:uiPriority w:val="39"/>
    <w:rsid w:val="00BC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39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4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D2"/>
  </w:style>
  <w:style w:type="paragraph" w:styleId="a9">
    <w:name w:val="footer"/>
    <w:basedOn w:val="a"/>
    <w:link w:val="aa"/>
    <w:uiPriority w:val="99"/>
    <w:unhideWhenUsed/>
    <w:rsid w:val="009849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2FFB-AAD1-49BD-8D26-A705F1B8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27</cp:revision>
  <cp:lastPrinted>2021-04-27T09:24:00Z</cp:lastPrinted>
  <dcterms:created xsi:type="dcterms:W3CDTF">2020-09-30T00:18:00Z</dcterms:created>
  <dcterms:modified xsi:type="dcterms:W3CDTF">2021-04-27T09:24:00Z</dcterms:modified>
</cp:coreProperties>
</file>