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4231"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31"/>
      </w:tblGrid>
      <w:tr>
        <w:trPr>
          <w:trHeight w:val="334" w:hRule="atLeast"/>
        </w:trPr>
        <w:tc>
          <w:tcPr>
            <w:tcW w:w="42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42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1039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95"/>
      </w:tblGrid>
      <w:tr>
        <w:trPr>
          <w:trHeight w:val="10978" w:hRule="atLeast"/>
        </w:trPr>
        <w:tc>
          <w:tcPr>
            <w:tcW w:w="10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北秋田市長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p>
          <w:p>
            <w:pPr>
              <w:pStyle w:val="15"/>
              <w:spacing w:line="400" w:lineRule="atLeast"/>
              <w:ind w:firstLine="840" w:firstLineChars="400"/>
              <w:rPr>
                <w:rFonts w:hint="eastAsia" w:asciiTheme="majorEastAsia" w:hAnsiTheme="majorEastAsia" w:eastAsiaTheme="maj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302260</wp:posOffset>
                      </wp:positionH>
                      <wp:positionV relativeFrom="paragraph">
                        <wp:posOffset>29845</wp:posOffset>
                      </wp:positionV>
                      <wp:extent cx="6115050" cy="129540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6115050" cy="1295400"/>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2;mso-wrap-distance-left:9pt;width:481.5pt;height:102pt;mso-position-horizontal-relative:text;position:absolute;margin-left:23.8pt;margin-top:2.35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ajorEastAsia" w:hAnsiTheme="majorEastAsia" w:eastAsiaTheme="majorEastAsia"/>
              </w:rPr>
              <w:t>令和　　年　　月　　日</w:t>
            </w:r>
            <w:r>
              <w:rPr>
                <w:rFonts w:hint="eastAsia" w:asciiTheme="majorEastAsia" w:hAnsiTheme="majorEastAsia" w:eastAsiaTheme="majorEastAsia"/>
                <w:color w:val="000000"/>
                <w:kern w:val="0"/>
              </w:rPr>
              <w:t>（北秋　　　　　　　　　　）</w:t>
            </w:r>
          </w:p>
          <w:p>
            <w:pPr>
              <w:pStyle w:val="15"/>
              <w:spacing w:line="400" w:lineRule="atLeast"/>
              <w:ind w:firstLine="840" w:firstLineChars="400"/>
              <w:rPr>
                <w:rFonts w:hint="eastAsia" w:asciiTheme="majorEastAsia" w:hAnsiTheme="majorEastAsia" w:eastAsiaTheme="majorEastAsia"/>
                <w:color w:val="000000"/>
                <w:kern w:val="0"/>
              </w:rPr>
            </w:pPr>
            <w:r>
              <w:rPr>
                <w:rFonts w:hint="eastAsia" w:asciiTheme="majorEastAsia" w:hAnsiTheme="majorEastAsia" w:eastAsiaTheme="majorEastAsia"/>
              </w:rPr>
              <w:t>申請のとおり、相違ないことを認定します。</w:t>
            </w:r>
          </w:p>
          <w:p>
            <w:pPr>
              <w:pStyle w:val="15"/>
              <w:spacing w:line="400" w:lineRule="atLeast"/>
              <w:ind w:firstLine="840" w:firstLineChars="400"/>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※本認定書の有効期間：令和　　年　　月　　日から令和　　年　　月　　日まで</w:t>
            </w:r>
          </w:p>
          <w:p>
            <w:pPr>
              <w:pStyle w:val="15"/>
              <w:spacing w:line="280" w:lineRule="exact"/>
              <w:ind w:firstLine="840" w:firstLineChars="400"/>
              <w:rPr>
                <w:rFonts w:hint="eastAsia"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rPr>
              <w:t>　　　　　　　　　　　　　　　　　　　　　　　　　　　　　</w:t>
            </w:r>
            <w:bookmarkStart w:id="0" w:name="_GoBack"/>
            <w:bookmarkEnd w:id="0"/>
            <w:r>
              <w:rPr>
                <w:rFonts w:hint="eastAsia" w:asciiTheme="majorEastAsia" w:hAnsiTheme="majorEastAsia" w:eastAsiaTheme="majorEastAsia"/>
              </w:rPr>
              <w:t>　北</w:t>
            </w:r>
            <w:r>
              <w:rPr>
                <w:rFonts w:hint="eastAsia" w:asciiTheme="majorEastAsia" w:hAnsiTheme="majorEastAsia" w:eastAsiaTheme="majorEastAsia"/>
                <w:color w:val="000000"/>
                <w:spacing w:val="16"/>
              </w:rPr>
              <w:t>秋田市長　津谷　永光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市町村長又は特別区長から認定を受けた後、本認定の有効期間内に金融機関又は信用保証協会に対して、経営安定関連保証の申込みを行うことが必要です。</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sectPr>
      <w:footerReference r:id="rId6" w:type="default"/>
      <w:pgSz w:w="11906" w:h="16838"/>
      <w:pgMar w:top="720" w:right="720" w:bottom="720" w:left="720"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4B4AFD2"/>
    <w:lvl w:ilvl="0" w:tplc="5CB8905E">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675</Characters>
  <Application>JUST Note</Application>
  <Lines>45</Lines>
  <Paragraphs>30</Paragraphs>
  <CharactersWithSpaces>1181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杉渕 拓弥</cp:lastModifiedBy>
  <cp:lastPrinted>2020-04-22T05:51:00Z</cp:lastPrinted>
  <dcterms:created xsi:type="dcterms:W3CDTF">2021-02-24T05:46:00Z</dcterms:created>
  <dcterms:modified xsi:type="dcterms:W3CDTF">2024-07-02T07:31:08Z</dcterms:modified>
  <cp:revision>6</cp:revision>
</cp:coreProperties>
</file>