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840" w:hanging="840" w:hangingChars="40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20"/>
          <w:u w:val="none" w:color="auto"/>
        </w:rPr>
        <w:t>様式第１号（第５の１関係）</w:t>
      </w:r>
    </w:p>
    <w:p>
      <w:pPr>
        <w:pStyle w:val="0"/>
        <w:ind w:left="840" w:hanging="840" w:hangingChars="40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ind w:left="880" w:hanging="880" w:hangingChars="400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スマート農業等導入支援</w:t>
      </w:r>
      <w:r>
        <w:rPr>
          <w:rFonts w:hint="eastAsia" w:ascii="ＭＳ 明朝" w:hAnsi="ＭＳ 明朝" w:eastAsia="ＭＳ 明朝"/>
          <w:color w:val="auto"/>
          <w:spacing w:val="20"/>
          <w:sz w:val="22"/>
          <w:u w:val="none" w:color="auto"/>
        </w:rPr>
        <w:t>事業実施（変更）計画書</w:t>
      </w:r>
    </w:p>
    <w:p>
      <w:pPr>
        <w:pStyle w:val="0"/>
        <w:ind w:left="880" w:hanging="880" w:hangingChars="400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adjustRightInd w:val="0"/>
        <w:snapToGrid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北秋田市長　　　　　　　　　様</w:t>
      </w:r>
    </w:p>
    <w:p>
      <w:pPr>
        <w:pStyle w:val="0"/>
        <w:adjustRightInd w:val="0"/>
        <w:snapToGrid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left="4253" w:leftChars="2025" w:firstLine="282" w:firstLineChars="128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事業実施主体</w:t>
      </w:r>
    </w:p>
    <w:p>
      <w:pPr>
        <w:pStyle w:val="0"/>
        <w:ind w:left="4253" w:leftChars="2025" w:firstLine="282" w:firstLineChars="128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住　所</w:t>
      </w:r>
    </w:p>
    <w:p>
      <w:pPr>
        <w:pStyle w:val="0"/>
        <w:ind w:left="4253" w:leftChars="2025" w:firstLine="282" w:firstLineChars="128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氏　名</w:t>
      </w:r>
    </w:p>
    <w:p>
      <w:pPr>
        <w:pStyle w:val="0"/>
        <w:spacing w:before="240" w:beforeLines="0" w:beforeAutospacing="0" w:line="2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１．事業目的</w:t>
      </w:r>
    </w:p>
    <w:tbl>
      <w:tblPr>
        <w:tblStyle w:val="11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32"/>
      </w:tblGrid>
      <w:tr>
        <w:trPr>
          <w:trHeight w:val="715" w:hRule="atLeast"/>
        </w:trPr>
        <w:tc>
          <w:tcPr>
            <w:tcW w:w="853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２．経営地の状況</w:t>
      </w:r>
    </w:p>
    <w:tbl>
      <w:tblPr>
        <w:tblStyle w:val="24"/>
        <w:tblW w:w="84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800"/>
        <w:gridCol w:w="1800"/>
        <w:gridCol w:w="1800"/>
        <w:gridCol w:w="1800"/>
      </w:tblGrid>
      <w:tr>
        <w:trPr>
          <w:trHeight w:val="16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農地面積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㎡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)</w:t>
            </w:r>
          </w:p>
        </w:tc>
        <w:tc>
          <w:tcPr>
            <w:tcW w:w="540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exact"/>
              <w:jc w:val="center"/>
              <w:rPr>
                <w:rFonts w:hint="eastAsia" w:ascii="ＭＳ 明朝" w:hAnsi="ＭＳ 明朝" w:eastAsia="ＭＳ 明朝"/>
                <w:color w:val="auto"/>
                <w:sz w:val="10"/>
                <w:u w:val="none" w:color="auto"/>
              </w:rPr>
            </w:pPr>
          </w:p>
        </w:tc>
      </w:tr>
      <w:tr>
        <w:trPr>
          <w:trHeight w:val="304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樹園地</w:t>
            </w:r>
          </w:p>
        </w:tc>
      </w:tr>
      <w:tr>
        <w:trPr>
          <w:trHeight w:val="479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自作地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32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借入地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３．機械等所有状況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1620"/>
        <w:gridCol w:w="900"/>
        <w:gridCol w:w="1620"/>
        <w:gridCol w:w="1800"/>
        <w:gridCol w:w="939"/>
      </w:tblGrid>
      <w:tr>
        <w:trPr/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機械・施設等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規模・規格等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数量</w:t>
            </w:r>
          </w:p>
        </w:tc>
        <w:tc>
          <w:tcPr>
            <w:tcW w:w="162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機械・施設等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規模・規格等</w:t>
            </w:r>
          </w:p>
        </w:tc>
        <w:tc>
          <w:tcPr>
            <w:tcW w:w="93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数量</w:t>
            </w:r>
          </w:p>
        </w:tc>
      </w:tr>
      <w:tr>
        <w:trPr>
          <w:trHeight w:val="468" w:hRule="atLeast"/>
        </w:trPr>
        <w:tc>
          <w:tcPr>
            <w:tcW w:w="16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  <w:tr>
        <w:trPr/>
        <w:tc>
          <w:tcPr>
            <w:tcW w:w="16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  <w:tr>
        <w:trPr/>
        <w:tc>
          <w:tcPr>
            <w:tcW w:w="16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447" w:hRule="atLeast"/>
        </w:trPr>
        <w:tc>
          <w:tcPr>
            <w:tcW w:w="16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４．事業内容・経費</w:t>
      </w:r>
    </w:p>
    <w:tbl>
      <w:tblPr>
        <w:tblStyle w:val="24"/>
        <w:tblW w:w="850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920"/>
        <w:gridCol w:w="1489"/>
        <w:gridCol w:w="1489"/>
        <w:gridCol w:w="1489"/>
        <w:gridCol w:w="857"/>
      </w:tblGrid>
      <w:tr>
        <w:trPr/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導入機械・施設等名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事業量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総事業費（円）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税抜事業費（円）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補助金額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（円）</w:t>
            </w:r>
          </w:p>
        </w:tc>
        <w:tc>
          <w:tcPr>
            <w:tcW w:w="85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備考</w:t>
            </w:r>
          </w:p>
        </w:tc>
      </w:tr>
      <w:tr>
        <w:trPr>
          <w:trHeight w:val="627" w:hRule="atLeast"/>
        </w:trPr>
        <w:tc>
          <w:tcPr>
            <w:tcW w:w="226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857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  <w:tr>
        <w:trPr/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計</w:t>
            </w:r>
          </w:p>
        </w:tc>
        <w:tc>
          <w:tcPr>
            <w:tcW w:w="9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148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  <w:tc>
          <w:tcPr>
            <w:tcW w:w="857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※補助率</w:t>
      </w:r>
    </w:p>
    <w:p>
      <w:pPr>
        <w:pStyle w:val="0"/>
        <w:spacing w:line="280" w:lineRule="exact"/>
        <w:ind w:firstLine="220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合理化・省力化を可能とする機械・施設等の導入　税抜事業費の１／３以内</w:t>
      </w:r>
    </w:p>
    <w:p>
      <w:pPr>
        <w:pStyle w:val="0"/>
        <w:spacing w:line="280" w:lineRule="exact"/>
        <w:ind w:firstLine="220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（補助金額の千円未満の端数は切り捨て、上限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万円とする）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※計画時には導入する機械・施設の見積書及びカタログを添付すること。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※完了時には導入した機械・施設の写真を添付すること。</w:t>
      </w:r>
    </w:p>
    <w:p>
      <w:pPr>
        <w:pStyle w:val="0"/>
        <w:spacing w:before="240" w:beforeLines="0" w:beforeAutospacing="0" w:line="2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５．事業実施による効果</w:t>
      </w:r>
    </w:p>
    <w:tbl>
      <w:tblPr>
        <w:tblStyle w:val="11"/>
        <w:tblpPr w:leftFromText="142" w:rightFromText="142" w:topFromText="0" w:bottomFromText="0" w:vertAnchor="text" w:horzAnchor="margin" w:tblpX="137" w:tblpY="101"/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5"/>
        <w:gridCol w:w="1620"/>
        <w:gridCol w:w="1440"/>
        <w:gridCol w:w="1915"/>
        <w:gridCol w:w="1915"/>
      </w:tblGrid>
      <w:tr>
        <w:trPr>
          <w:gridAfter w:val="1"/>
          <w:wAfter w:w="1915" w:type="dxa"/>
          <w:trHeight w:val="387" w:hRule="atLeast"/>
        </w:trPr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作業必要面積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sz w:val="22"/>
              </w:rPr>
              <w:t>ha</w:t>
            </w: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施設面積</w:t>
            </w:r>
          </w:p>
        </w:tc>
        <w:tc>
          <w:tcPr>
            <w:tcW w:w="19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</w:tr>
      <w:tr>
        <w:trPr>
          <w:trHeight w:val="704" w:hRule="atLeast"/>
        </w:trPr>
        <w:tc>
          <w:tcPr>
            <w:tcW w:w="8505" w:type="dxa"/>
            <w:gridSpan w:val="5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604</TotalTime>
  <Pages>3</Pages>
  <Words>7</Words>
  <Characters>1385</Characters>
  <Application>JUST Note</Application>
  <Lines>317</Lines>
  <Paragraphs>89</Paragraphs>
  <CharactersWithSpaces>1495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 裕和</cp:lastModifiedBy>
  <cp:lastPrinted>2024-04-17T01:13:05Z</cp:lastPrinted>
  <dcterms:created xsi:type="dcterms:W3CDTF">2023-05-25T04:01:00Z</dcterms:created>
  <dcterms:modified xsi:type="dcterms:W3CDTF">2020-04-08T02:19:02Z</dcterms:modified>
  <cp:revision>22</cp:revision>
</cp:coreProperties>
</file>