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F6" w:rsidRDefault="006257F6" w:rsidP="00762B23">
      <w:pPr>
        <w:widowControl/>
        <w:adjustRightInd w:val="0"/>
        <w:snapToGrid w:val="0"/>
      </w:pPr>
      <w:r>
        <w:rPr>
          <w:rFonts w:hint="eastAsia"/>
        </w:rPr>
        <w:t>様式第２号</w:t>
      </w:r>
    </w:p>
    <w:p w:rsidR="006257F6" w:rsidRDefault="006257F6" w:rsidP="00F75463">
      <w:pPr>
        <w:widowControl/>
        <w:adjustRightInd w:val="0"/>
        <w:snapToGrid w:val="0"/>
        <w:jc w:val="center"/>
      </w:pPr>
      <w:r>
        <w:rPr>
          <w:rFonts w:hint="eastAsia"/>
        </w:rPr>
        <w:t>収入等申告書</w:t>
      </w:r>
    </w:p>
    <w:p w:rsidR="006257F6" w:rsidRDefault="006257F6" w:rsidP="00F75463">
      <w:pPr>
        <w:widowControl/>
        <w:adjustRightInd w:val="0"/>
        <w:snapToGrid w:val="0"/>
        <w:jc w:val="right"/>
      </w:pPr>
      <w:r>
        <w:rPr>
          <w:rFonts w:hint="eastAsia"/>
        </w:rPr>
        <w:t xml:space="preserve">　年　月　日</w:t>
      </w:r>
    </w:p>
    <w:p w:rsidR="006257F6" w:rsidRDefault="006257F6" w:rsidP="006257F6">
      <w:pPr>
        <w:widowControl/>
        <w:adjustRightInd w:val="0"/>
        <w:snapToGrid w:val="0"/>
        <w:jc w:val="left"/>
      </w:pPr>
      <w:r>
        <w:rPr>
          <w:rFonts w:hint="eastAsia"/>
        </w:rPr>
        <w:t>北秋田市長　様</w:t>
      </w:r>
    </w:p>
    <w:p w:rsidR="006257F6" w:rsidRDefault="006257F6" w:rsidP="00B25E79">
      <w:pPr>
        <w:widowControl/>
        <w:wordWrap w:val="0"/>
        <w:adjustRightInd w:val="0"/>
        <w:snapToGrid w:val="0"/>
        <w:jc w:val="right"/>
      </w:pPr>
      <w:r>
        <w:rPr>
          <w:rFonts w:hint="eastAsia"/>
        </w:rPr>
        <w:t xml:space="preserve">被保険者氏名　　　　　　　</w:t>
      </w:r>
      <w:r w:rsidR="00B25E79">
        <w:rPr>
          <w:rFonts w:hint="eastAsia"/>
        </w:rPr>
        <w:t xml:space="preserve">　</w:t>
      </w:r>
    </w:p>
    <w:p w:rsidR="006257F6" w:rsidRDefault="006257F6" w:rsidP="006257F6">
      <w:pPr>
        <w:widowControl/>
        <w:adjustRightInd w:val="0"/>
        <w:snapToGrid w:val="0"/>
        <w:jc w:val="right"/>
      </w:pPr>
      <w:r>
        <w:rPr>
          <w:rFonts w:hint="eastAsia"/>
        </w:rPr>
        <w:t>（被保険者番号　　　　　　）</w:t>
      </w:r>
    </w:p>
    <w:p w:rsidR="006257F6" w:rsidRDefault="006257F6" w:rsidP="006257F6">
      <w:pPr>
        <w:widowControl/>
        <w:adjustRightInd w:val="0"/>
        <w:snapToGrid w:val="0"/>
        <w:jc w:val="right"/>
      </w:pPr>
    </w:p>
    <w:p w:rsidR="006257F6" w:rsidRDefault="00E66E0C" w:rsidP="006257F6">
      <w:pPr>
        <w:widowControl/>
        <w:adjustRightInd w:val="0"/>
        <w:snapToGrid w:val="0"/>
        <w:jc w:val="left"/>
      </w:pPr>
      <w:r>
        <w:rPr>
          <w:rFonts w:hint="eastAsia"/>
        </w:rPr>
        <w:t xml:space="preserve">　　　</w:t>
      </w:r>
      <w:r w:rsidR="006257F6">
        <w:rPr>
          <w:rFonts w:hint="eastAsia"/>
        </w:rPr>
        <w:t xml:space="preserve">　　年中の収入等について、下記のとおり申告します。</w:t>
      </w:r>
    </w:p>
    <w:p w:rsidR="00AA5044" w:rsidRDefault="00AA5044" w:rsidP="00AA5044">
      <w:pPr>
        <w:widowControl/>
        <w:adjustRightInd w:val="0"/>
        <w:snapToGrid w:val="0"/>
        <w:ind w:left="221" w:hangingChars="100" w:hanging="221"/>
        <w:jc w:val="left"/>
        <w:rPr>
          <w:b/>
          <w:sz w:val="22"/>
          <w:szCs w:val="22"/>
        </w:rPr>
      </w:pPr>
    </w:p>
    <w:p w:rsidR="00660188" w:rsidRPr="007137AE" w:rsidRDefault="00AA5044" w:rsidP="00660188">
      <w:pPr>
        <w:pStyle w:val="aa"/>
        <w:widowControl/>
        <w:numPr>
          <w:ilvl w:val="0"/>
          <w:numId w:val="5"/>
        </w:numPr>
        <w:adjustRightInd w:val="0"/>
        <w:snapToGrid w:val="0"/>
        <w:ind w:leftChars="0"/>
        <w:jc w:val="left"/>
        <w:rPr>
          <w:b/>
          <w:sz w:val="22"/>
          <w:szCs w:val="22"/>
        </w:rPr>
      </w:pPr>
      <w:r w:rsidRPr="007137AE">
        <w:rPr>
          <w:rFonts w:hint="eastAsia"/>
          <w:b/>
          <w:sz w:val="22"/>
          <w:szCs w:val="22"/>
        </w:rPr>
        <w:t>添付する書類がない場合、審査をすることができません。また、市が必要な調査（収入・資産・預貯金</w:t>
      </w:r>
      <w:r w:rsidR="00660188" w:rsidRPr="007137AE">
        <w:rPr>
          <w:rFonts w:hint="eastAsia"/>
          <w:b/>
          <w:sz w:val="22"/>
          <w:szCs w:val="22"/>
        </w:rPr>
        <w:t>等）</w:t>
      </w:r>
      <w:r w:rsidRPr="007137AE">
        <w:rPr>
          <w:rFonts w:hint="eastAsia"/>
          <w:b/>
          <w:sz w:val="22"/>
          <w:szCs w:val="22"/>
        </w:rPr>
        <w:t>に同意</w:t>
      </w:r>
      <w:r w:rsidR="00660188" w:rsidRPr="007137AE">
        <w:rPr>
          <w:rFonts w:hint="eastAsia"/>
          <w:b/>
          <w:sz w:val="22"/>
          <w:szCs w:val="22"/>
        </w:rPr>
        <w:t>したうえで提出をお願いします。</w:t>
      </w:r>
      <w:r w:rsidR="007137AE">
        <w:rPr>
          <w:rFonts w:hint="eastAsia"/>
          <w:b/>
          <w:sz w:val="22"/>
          <w:szCs w:val="22"/>
        </w:rPr>
        <w:t>同意ができない場合は提出することができません。</w:t>
      </w:r>
    </w:p>
    <w:p w:rsidR="006257F6" w:rsidRPr="007137AE" w:rsidRDefault="006257F6" w:rsidP="006257F6">
      <w:pPr>
        <w:widowControl/>
        <w:adjustRightInd w:val="0"/>
        <w:snapToGrid w:val="0"/>
        <w:jc w:val="left"/>
      </w:pPr>
    </w:p>
    <w:p w:rsidR="006257F6" w:rsidRPr="007137AE" w:rsidRDefault="006257F6" w:rsidP="006257F6">
      <w:pPr>
        <w:widowControl/>
        <w:adjustRightInd w:val="0"/>
        <w:snapToGrid w:val="0"/>
        <w:jc w:val="left"/>
      </w:pPr>
      <w:r w:rsidRPr="007137AE">
        <w:rPr>
          <w:rFonts w:hint="eastAsia"/>
        </w:rPr>
        <w:t>１　本人の収入状況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21"/>
        <w:gridCol w:w="992"/>
        <w:gridCol w:w="4394"/>
        <w:gridCol w:w="2310"/>
        <w:gridCol w:w="1517"/>
      </w:tblGrid>
      <w:tr w:rsidR="007137AE" w:rsidRPr="007137AE" w:rsidTr="002965DB">
        <w:tc>
          <w:tcPr>
            <w:tcW w:w="5807" w:type="dxa"/>
            <w:gridSpan w:val="3"/>
          </w:tcPr>
          <w:p w:rsidR="00135ED6" w:rsidRPr="007137AE" w:rsidRDefault="00135ED6" w:rsidP="00135ED6">
            <w:pPr>
              <w:pStyle w:val="aa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</w:pPr>
            <w:r w:rsidRPr="007137AE">
              <w:rPr>
                <w:rFonts w:hint="eastAsia"/>
              </w:rPr>
              <w:t>年金収入（非課税年金を含む）</w:t>
            </w: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135ED6" w:rsidRPr="007137AE" w:rsidRDefault="00B95088" w:rsidP="00135ED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leftChars="0"/>
              <w:jc w:val="left"/>
            </w:pPr>
            <w:r w:rsidRPr="007137AE"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421" w:type="dxa"/>
            <w:vMerge w:val="restart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992" w:type="dxa"/>
          </w:tcPr>
          <w:p w:rsidR="00135ED6" w:rsidRPr="007137AE" w:rsidRDefault="00135ED6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種類</w:t>
            </w:r>
          </w:p>
        </w:tc>
        <w:tc>
          <w:tcPr>
            <w:tcW w:w="4394" w:type="dxa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  <w:r w:rsidRPr="007137AE">
              <w:rPr>
                <w:rFonts w:hint="eastAsia"/>
              </w:rPr>
              <w:t xml:space="preserve">　　　　　　　　　　　　　　　年金</w:t>
            </w: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421" w:type="dxa"/>
            <w:vMerge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992" w:type="dxa"/>
          </w:tcPr>
          <w:p w:rsidR="00135ED6" w:rsidRPr="007137AE" w:rsidRDefault="00135ED6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種類</w:t>
            </w:r>
          </w:p>
        </w:tc>
        <w:tc>
          <w:tcPr>
            <w:tcW w:w="4394" w:type="dxa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  <w:r w:rsidRPr="007137AE">
              <w:rPr>
                <w:rFonts w:hint="eastAsia"/>
              </w:rPr>
              <w:t xml:space="preserve">　　　　　　　　　　　　　　　年金</w:t>
            </w:r>
          </w:p>
        </w:tc>
        <w:tc>
          <w:tcPr>
            <w:tcW w:w="231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1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5807" w:type="dxa"/>
            <w:gridSpan w:val="3"/>
          </w:tcPr>
          <w:p w:rsidR="00135ED6" w:rsidRPr="007137AE" w:rsidRDefault="00135ED6" w:rsidP="00135ED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leftChars="0"/>
              <w:jc w:val="left"/>
            </w:pPr>
            <w:r w:rsidRPr="007137AE">
              <w:rPr>
                <w:rFonts w:hint="eastAsia"/>
              </w:rPr>
              <w:t>その他の収入（給与や事業、仕送りなど）</w:t>
            </w: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135ED6" w:rsidRPr="007137AE" w:rsidRDefault="00135ED6" w:rsidP="00135ED6">
            <w:pPr>
              <w:widowControl/>
              <w:adjustRightInd w:val="0"/>
              <w:snapToGrid w:val="0"/>
              <w:jc w:val="left"/>
            </w:pPr>
            <w:r w:rsidRPr="007137AE">
              <w:rPr>
                <w:rFonts w:hint="eastAsia"/>
              </w:rPr>
              <w:t>②</w:t>
            </w: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421" w:type="dxa"/>
            <w:vMerge w:val="restart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992" w:type="dxa"/>
          </w:tcPr>
          <w:p w:rsidR="00135ED6" w:rsidRPr="007137AE" w:rsidRDefault="00135ED6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内容</w:t>
            </w:r>
          </w:p>
        </w:tc>
        <w:tc>
          <w:tcPr>
            <w:tcW w:w="4394" w:type="dxa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421" w:type="dxa"/>
            <w:vMerge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992" w:type="dxa"/>
          </w:tcPr>
          <w:p w:rsidR="00135ED6" w:rsidRPr="007137AE" w:rsidRDefault="00135ED6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内容</w:t>
            </w:r>
          </w:p>
        </w:tc>
        <w:tc>
          <w:tcPr>
            <w:tcW w:w="4394" w:type="dxa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5807" w:type="dxa"/>
            <w:gridSpan w:val="3"/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  <w:r w:rsidRPr="007137AE">
              <w:rPr>
                <w:rFonts w:hint="eastAsia"/>
              </w:rPr>
              <w:t>本人収入額　合計</w:t>
            </w: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135ED6" w:rsidRPr="007137AE" w:rsidRDefault="00135ED6" w:rsidP="00135ED6">
            <w:pPr>
              <w:pStyle w:val="aa"/>
              <w:widowControl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</w:pPr>
            <w:r w:rsidRPr="007137AE">
              <w:rPr>
                <w:rFonts w:hint="eastAsia"/>
              </w:rPr>
              <w:t>+</w:t>
            </w:r>
            <w:r w:rsidR="00B25E79" w:rsidRPr="007137AE">
              <w:t xml:space="preserve"> </w:t>
            </w:r>
            <w:r w:rsidRPr="007137AE">
              <w:rPr>
                <w:rFonts w:hint="eastAsia"/>
              </w:rPr>
              <w:t>②</w:t>
            </w: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135ED6" w:rsidRPr="007137AE" w:rsidRDefault="00135ED6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5807" w:type="dxa"/>
            <w:gridSpan w:val="3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  <w:r w:rsidRPr="007137AE"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7137AE">
              <w:rPr>
                <w:rFonts w:hint="eastAsia"/>
              </w:rPr>
              <w:t>預貯金等</w:t>
            </w:r>
          </w:p>
        </w:tc>
        <w:tc>
          <w:tcPr>
            <w:tcW w:w="2310" w:type="dxa"/>
            <w:tcBorders>
              <w:right w:val="single" w:sz="4" w:space="0" w:color="FFFFFF" w:themeColor="background1"/>
            </w:tcBorders>
          </w:tcPr>
          <w:p w:rsidR="002965DB" w:rsidRPr="007137AE" w:rsidRDefault="002965DB" w:rsidP="002965DB">
            <w:pPr>
              <w:pStyle w:val="aa"/>
              <w:widowControl/>
              <w:adjustRightInd w:val="0"/>
              <w:snapToGrid w:val="0"/>
              <w:ind w:leftChars="0" w:left="360"/>
              <w:jc w:val="left"/>
            </w:pPr>
          </w:p>
        </w:tc>
        <w:tc>
          <w:tcPr>
            <w:tcW w:w="1517" w:type="dxa"/>
            <w:tcBorders>
              <w:left w:val="single" w:sz="4" w:space="0" w:color="FFFFFF" w:themeColor="background1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</w:tr>
    </w:tbl>
    <w:p w:rsidR="007137AE" w:rsidRPr="007137AE" w:rsidRDefault="007137AE" w:rsidP="007137AE">
      <w:pPr>
        <w:widowControl/>
        <w:adjustRightInd w:val="0"/>
        <w:snapToGrid w:val="0"/>
        <w:ind w:leftChars="-59" w:left="-1" w:hangingChars="67" w:hanging="141"/>
        <w:jc w:val="left"/>
        <w:rPr>
          <w:b/>
          <w:sz w:val="21"/>
          <w:szCs w:val="21"/>
        </w:rPr>
      </w:pPr>
      <w:r w:rsidRPr="007137AE">
        <w:rPr>
          <w:rFonts w:hint="eastAsia"/>
          <w:b/>
          <w:sz w:val="21"/>
          <w:szCs w:val="21"/>
        </w:rPr>
        <w:t>【注】非課税年金を受給している場合は、年金額通知書等収入が確認できる書類を添付してください。</w:t>
      </w:r>
    </w:p>
    <w:p w:rsidR="007137AE" w:rsidRPr="00AA5044" w:rsidRDefault="007137AE" w:rsidP="007137AE">
      <w:pPr>
        <w:widowControl/>
        <w:adjustRightInd w:val="0"/>
        <w:snapToGrid w:val="0"/>
        <w:ind w:leftChars="100" w:left="240"/>
        <w:jc w:val="left"/>
        <w:rPr>
          <w:b/>
          <w:sz w:val="21"/>
          <w:szCs w:val="21"/>
        </w:rPr>
      </w:pPr>
      <w:r>
        <w:rPr>
          <w:rFonts w:hint="eastAsia"/>
        </w:rPr>
        <w:t xml:space="preserve">　</w:t>
      </w:r>
      <w:r w:rsidRPr="007137AE">
        <w:rPr>
          <w:rFonts w:hint="eastAsia"/>
          <w:b/>
          <w:sz w:val="21"/>
          <w:szCs w:val="21"/>
          <w:u w:val="single"/>
        </w:rPr>
        <w:t>預貯金等は、複数保有する場合はすべての合計額を記入し</w:t>
      </w:r>
      <w:r w:rsidR="002D4DD0">
        <w:rPr>
          <w:rFonts w:hint="eastAsia"/>
          <w:b/>
          <w:sz w:val="21"/>
          <w:szCs w:val="21"/>
          <w:u w:val="single"/>
        </w:rPr>
        <w:t>てください。</w:t>
      </w:r>
      <w:bookmarkStart w:id="0" w:name="_GoBack"/>
      <w:bookmarkEnd w:id="0"/>
      <w:r w:rsidRPr="007137AE">
        <w:rPr>
          <w:rFonts w:hint="eastAsia"/>
          <w:b/>
          <w:sz w:val="21"/>
          <w:szCs w:val="21"/>
          <w:u w:val="single"/>
        </w:rPr>
        <w:t>本人及び世帯全員の通帳の写し</w:t>
      </w:r>
      <w:r w:rsidRPr="00AA5044">
        <w:rPr>
          <w:rFonts w:hint="eastAsia"/>
          <w:b/>
          <w:sz w:val="21"/>
          <w:szCs w:val="21"/>
        </w:rPr>
        <w:t>を添付してください。</w:t>
      </w:r>
    </w:p>
    <w:p w:rsidR="006257F6" w:rsidRPr="007137AE" w:rsidRDefault="006257F6" w:rsidP="006257F6">
      <w:pPr>
        <w:widowControl/>
        <w:adjustRightInd w:val="0"/>
        <w:snapToGrid w:val="0"/>
        <w:jc w:val="left"/>
      </w:pPr>
    </w:p>
    <w:p w:rsidR="00135ED6" w:rsidRPr="007137AE" w:rsidRDefault="003C5157" w:rsidP="006257F6">
      <w:pPr>
        <w:widowControl/>
        <w:adjustRightInd w:val="0"/>
        <w:snapToGrid w:val="0"/>
        <w:jc w:val="left"/>
      </w:pPr>
      <w:r w:rsidRPr="007137AE">
        <w:rPr>
          <w:rFonts w:hint="eastAsia"/>
        </w:rPr>
        <w:t>２　世帯（施設入所前）</w:t>
      </w:r>
      <w:r w:rsidR="00135ED6" w:rsidRPr="007137AE">
        <w:rPr>
          <w:rFonts w:hint="eastAsia"/>
        </w:rPr>
        <w:t>の収入状況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263"/>
        <w:gridCol w:w="1560"/>
        <w:gridCol w:w="2409"/>
        <w:gridCol w:w="3402"/>
      </w:tblGrid>
      <w:tr w:rsidR="007137AE" w:rsidRPr="007137AE" w:rsidTr="002965DB">
        <w:tc>
          <w:tcPr>
            <w:tcW w:w="2263" w:type="dxa"/>
          </w:tcPr>
          <w:p w:rsidR="002965DB" w:rsidRPr="007137AE" w:rsidRDefault="002965DB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氏名</w:t>
            </w:r>
          </w:p>
        </w:tc>
        <w:tc>
          <w:tcPr>
            <w:tcW w:w="1560" w:type="dxa"/>
          </w:tcPr>
          <w:p w:rsidR="002965DB" w:rsidRPr="007137AE" w:rsidRDefault="002965DB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収入の内容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965DB" w:rsidRPr="007137AE" w:rsidRDefault="002965DB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収入金額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965DB" w:rsidRPr="007137AE" w:rsidRDefault="002965DB" w:rsidP="00135ED6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預貯金等</w:t>
            </w:r>
          </w:p>
        </w:tc>
      </w:tr>
      <w:tr w:rsidR="007137AE" w:rsidRPr="007137AE" w:rsidTr="002965DB">
        <w:tc>
          <w:tcPr>
            <w:tcW w:w="2263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60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2263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60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2263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60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2263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60" w:type="dxa"/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</w:tr>
      <w:tr w:rsidR="007137AE" w:rsidRPr="007137AE" w:rsidTr="002965DB">
        <w:tc>
          <w:tcPr>
            <w:tcW w:w="3823" w:type="dxa"/>
            <w:gridSpan w:val="2"/>
          </w:tcPr>
          <w:p w:rsidR="002965DB" w:rsidRPr="007137AE" w:rsidRDefault="003C5157" w:rsidP="002965DB">
            <w:pPr>
              <w:widowControl/>
              <w:adjustRightInd w:val="0"/>
              <w:snapToGrid w:val="0"/>
              <w:jc w:val="center"/>
            </w:pPr>
            <w:r w:rsidRPr="007137AE">
              <w:rPr>
                <w:rFonts w:hint="eastAsia"/>
              </w:rPr>
              <w:t>世帯</w:t>
            </w:r>
            <w:r w:rsidR="002965DB" w:rsidRPr="007137AE">
              <w:rPr>
                <w:rFonts w:hint="eastAsia"/>
              </w:rPr>
              <w:t>合計金額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965DB" w:rsidRPr="007137AE" w:rsidRDefault="002965DB" w:rsidP="006257F6">
            <w:pPr>
              <w:widowControl/>
              <w:adjustRightInd w:val="0"/>
              <w:snapToGrid w:val="0"/>
              <w:jc w:val="left"/>
            </w:pPr>
          </w:p>
        </w:tc>
      </w:tr>
    </w:tbl>
    <w:p w:rsidR="002D4DD0" w:rsidRPr="00AA5044" w:rsidRDefault="007137AE" w:rsidP="002D4DD0">
      <w:pPr>
        <w:widowControl/>
        <w:adjustRightInd w:val="0"/>
        <w:snapToGrid w:val="0"/>
        <w:ind w:left="239" w:hangingChars="114" w:hanging="239"/>
        <w:jc w:val="left"/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2D4DD0">
        <w:rPr>
          <w:rFonts w:hint="eastAsia"/>
          <w:b/>
          <w:sz w:val="21"/>
          <w:szCs w:val="21"/>
        </w:rPr>
        <w:t>注】</w:t>
      </w:r>
      <w:r w:rsidR="003C5157" w:rsidRPr="002D4DD0">
        <w:rPr>
          <w:rFonts w:hint="eastAsia"/>
          <w:b/>
          <w:sz w:val="21"/>
          <w:szCs w:val="21"/>
        </w:rPr>
        <w:t>介護保険施設</w:t>
      </w:r>
      <w:r w:rsidR="00AA5044" w:rsidRPr="002D4DD0">
        <w:rPr>
          <w:rFonts w:hint="eastAsia"/>
          <w:b/>
          <w:sz w:val="21"/>
          <w:szCs w:val="21"/>
        </w:rPr>
        <w:t>へ</w:t>
      </w:r>
      <w:r w:rsidR="003C5157" w:rsidRPr="002D4DD0">
        <w:rPr>
          <w:rFonts w:hint="eastAsia"/>
          <w:b/>
          <w:sz w:val="21"/>
          <w:szCs w:val="21"/>
        </w:rPr>
        <w:t>入所により世帯分離（転居等）をした場合は、世帯分離（転居等）をする前の世帯構成となります</w:t>
      </w:r>
      <w:r w:rsidR="003C5157" w:rsidRPr="007137AE">
        <w:rPr>
          <w:rFonts w:hint="eastAsia"/>
          <w:sz w:val="21"/>
          <w:szCs w:val="21"/>
        </w:rPr>
        <w:t>。</w:t>
      </w:r>
      <w:r w:rsidR="002D4DD0" w:rsidRPr="007137AE">
        <w:rPr>
          <w:rFonts w:hint="eastAsia"/>
          <w:b/>
          <w:sz w:val="21"/>
          <w:szCs w:val="21"/>
          <w:u w:val="single"/>
        </w:rPr>
        <w:t>預貯金等は、複数保有する場合はすべての合計額を記入し、世帯全員の通帳の写し</w:t>
      </w:r>
      <w:r w:rsidR="002D4DD0" w:rsidRPr="00AA5044">
        <w:rPr>
          <w:rFonts w:hint="eastAsia"/>
          <w:b/>
          <w:sz w:val="21"/>
          <w:szCs w:val="21"/>
        </w:rPr>
        <w:t>を添付してください。</w:t>
      </w:r>
    </w:p>
    <w:p w:rsidR="003C5157" w:rsidRPr="002D4DD0" w:rsidRDefault="003C5157" w:rsidP="007137AE">
      <w:pPr>
        <w:widowControl/>
        <w:adjustRightInd w:val="0"/>
        <w:snapToGrid w:val="0"/>
        <w:ind w:left="420" w:hangingChars="200" w:hanging="420"/>
        <w:jc w:val="left"/>
        <w:rPr>
          <w:sz w:val="21"/>
          <w:szCs w:val="21"/>
        </w:rPr>
      </w:pPr>
    </w:p>
    <w:p w:rsidR="00135ED6" w:rsidRDefault="00135ED6" w:rsidP="006257F6">
      <w:pPr>
        <w:widowControl/>
        <w:adjustRightInd w:val="0"/>
        <w:snapToGrid w:val="0"/>
        <w:jc w:val="left"/>
      </w:pPr>
      <w:r>
        <w:rPr>
          <w:rFonts w:hint="eastAsia"/>
        </w:rPr>
        <w:t>３　資産の保有状況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2839"/>
      </w:tblGrid>
      <w:tr w:rsidR="00135ED6" w:rsidTr="002965DB">
        <w:tc>
          <w:tcPr>
            <w:tcW w:w="1698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評価額</w:t>
            </w:r>
          </w:p>
        </w:tc>
        <w:tc>
          <w:tcPr>
            <w:tcW w:w="283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35ED6" w:rsidTr="002965DB">
        <w:tc>
          <w:tcPr>
            <w:tcW w:w="1698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83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</w:tr>
      <w:tr w:rsidR="00135ED6" w:rsidTr="002965DB">
        <w:tc>
          <w:tcPr>
            <w:tcW w:w="1698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家屋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83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</w:tr>
      <w:tr w:rsidR="00135ED6" w:rsidTr="002965DB">
        <w:tc>
          <w:tcPr>
            <w:tcW w:w="1698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83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</w:tr>
      <w:tr w:rsidR="00135ED6" w:rsidTr="002965DB">
        <w:tc>
          <w:tcPr>
            <w:tcW w:w="1698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69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839" w:type="dxa"/>
            <w:vAlign w:val="center"/>
          </w:tcPr>
          <w:p w:rsidR="00135ED6" w:rsidRDefault="00135ED6" w:rsidP="00F75463">
            <w:pPr>
              <w:widowControl/>
              <w:adjustRightInd w:val="0"/>
              <w:snapToGrid w:val="0"/>
              <w:jc w:val="center"/>
            </w:pPr>
          </w:p>
        </w:tc>
      </w:tr>
    </w:tbl>
    <w:p w:rsidR="00135ED6" w:rsidRDefault="00135ED6" w:rsidP="006257F6">
      <w:pPr>
        <w:widowControl/>
        <w:adjustRightInd w:val="0"/>
        <w:snapToGrid w:val="0"/>
        <w:jc w:val="left"/>
      </w:pPr>
    </w:p>
    <w:p w:rsidR="00F75463" w:rsidRDefault="00F75463" w:rsidP="006257F6">
      <w:pPr>
        <w:widowControl/>
        <w:adjustRightInd w:val="0"/>
        <w:snapToGrid w:val="0"/>
        <w:jc w:val="left"/>
      </w:pPr>
      <w:r>
        <w:rPr>
          <w:rFonts w:hint="eastAsia"/>
        </w:rPr>
        <w:t>４　生計が困難な理由（具体的に記入して下さい</w:t>
      </w:r>
      <w:r w:rsidR="002D4DD0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75463" w:rsidTr="002D4DD0">
        <w:trPr>
          <w:trHeight w:val="1267"/>
        </w:trPr>
        <w:tc>
          <w:tcPr>
            <w:tcW w:w="9634" w:type="dxa"/>
          </w:tcPr>
          <w:p w:rsidR="00F75463" w:rsidRDefault="00F75463" w:rsidP="006257F6">
            <w:pPr>
              <w:widowControl/>
              <w:adjustRightInd w:val="0"/>
              <w:snapToGrid w:val="0"/>
              <w:jc w:val="left"/>
            </w:pPr>
          </w:p>
        </w:tc>
      </w:tr>
    </w:tbl>
    <w:p w:rsidR="00F75463" w:rsidRPr="00AA5044" w:rsidRDefault="00F75463" w:rsidP="002D4DD0">
      <w:pPr>
        <w:widowControl/>
        <w:adjustRightInd w:val="0"/>
        <w:snapToGrid w:val="0"/>
        <w:jc w:val="left"/>
        <w:rPr>
          <w:b/>
          <w:sz w:val="21"/>
          <w:szCs w:val="21"/>
        </w:rPr>
      </w:pPr>
    </w:p>
    <w:sectPr w:rsidR="00F75463" w:rsidRPr="00AA5044" w:rsidSect="002D4DD0">
      <w:headerReference w:type="default" r:id="rId8"/>
      <w:pgSz w:w="11906" w:h="16838" w:code="9"/>
      <w:pgMar w:top="709" w:right="1134" w:bottom="426" w:left="1134" w:header="567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50" w:rsidRDefault="006E4050" w:rsidP="00AD02DF">
      <w:r>
        <w:separator/>
      </w:r>
    </w:p>
  </w:endnote>
  <w:endnote w:type="continuationSeparator" w:id="0">
    <w:p w:rsidR="006E4050" w:rsidRDefault="006E4050" w:rsidP="00AD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50" w:rsidRDefault="006E4050" w:rsidP="00AD02DF">
      <w:r>
        <w:separator/>
      </w:r>
    </w:p>
  </w:footnote>
  <w:footnote w:type="continuationSeparator" w:id="0">
    <w:p w:rsidR="006E4050" w:rsidRDefault="006E4050" w:rsidP="00AD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12" w:rsidRDefault="00E52712" w:rsidP="00E52712">
    <w:pPr>
      <w:pStyle w:val="a5"/>
      <w:jc w:val="right"/>
    </w:pPr>
    <w:r>
      <w:rPr>
        <w:rFonts w:hint="eastAsia"/>
      </w:rPr>
      <w:t>改20220</w:t>
    </w:r>
    <w:r w:rsidR="002D4DD0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2F3F"/>
    <w:multiLevelType w:val="hybridMultilevel"/>
    <w:tmpl w:val="128E4414"/>
    <w:lvl w:ilvl="0" w:tplc="36244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317092"/>
    <w:multiLevelType w:val="hybridMultilevel"/>
    <w:tmpl w:val="1FA0BC12"/>
    <w:lvl w:ilvl="0" w:tplc="AAD646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75F91"/>
    <w:multiLevelType w:val="hybridMultilevel"/>
    <w:tmpl w:val="2A52E60C"/>
    <w:lvl w:ilvl="0" w:tplc="84C86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E5612"/>
    <w:multiLevelType w:val="hybridMultilevel"/>
    <w:tmpl w:val="8124E982"/>
    <w:lvl w:ilvl="0" w:tplc="8CFAD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EA1D27"/>
    <w:multiLevelType w:val="hybridMultilevel"/>
    <w:tmpl w:val="5F24501E"/>
    <w:lvl w:ilvl="0" w:tplc="2D36C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C6"/>
    <w:rsid w:val="00020C23"/>
    <w:rsid w:val="00026F70"/>
    <w:rsid w:val="0007181F"/>
    <w:rsid w:val="000721EB"/>
    <w:rsid w:val="000726F3"/>
    <w:rsid w:val="00073E69"/>
    <w:rsid w:val="000818B8"/>
    <w:rsid w:val="0008771D"/>
    <w:rsid w:val="000E4C49"/>
    <w:rsid w:val="00135ED6"/>
    <w:rsid w:val="00141BD6"/>
    <w:rsid w:val="00173E6B"/>
    <w:rsid w:val="00184139"/>
    <w:rsid w:val="00195B97"/>
    <w:rsid w:val="001D298D"/>
    <w:rsid w:val="001F2425"/>
    <w:rsid w:val="00235D31"/>
    <w:rsid w:val="0024101D"/>
    <w:rsid w:val="00243C1D"/>
    <w:rsid w:val="002443C3"/>
    <w:rsid w:val="0025368F"/>
    <w:rsid w:val="002560DE"/>
    <w:rsid w:val="00261468"/>
    <w:rsid w:val="00266C72"/>
    <w:rsid w:val="002965DB"/>
    <w:rsid w:val="002A5CBA"/>
    <w:rsid w:val="002C691A"/>
    <w:rsid w:val="002D4DD0"/>
    <w:rsid w:val="002E4F52"/>
    <w:rsid w:val="002E7D97"/>
    <w:rsid w:val="003029FD"/>
    <w:rsid w:val="003175E0"/>
    <w:rsid w:val="0033126A"/>
    <w:rsid w:val="00331BBB"/>
    <w:rsid w:val="003401E2"/>
    <w:rsid w:val="00346D83"/>
    <w:rsid w:val="00355341"/>
    <w:rsid w:val="00363574"/>
    <w:rsid w:val="003904EB"/>
    <w:rsid w:val="003C5157"/>
    <w:rsid w:val="003D30E1"/>
    <w:rsid w:val="003E5D60"/>
    <w:rsid w:val="00432E97"/>
    <w:rsid w:val="0047282E"/>
    <w:rsid w:val="004D36E9"/>
    <w:rsid w:val="004D46B1"/>
    <w:rsid w:val="00505BEC"/>
    <w:rsid w:val="00527012"/>
    <w:rsid w:val="00537B36"/>
    <w:rsid w:val="00592825"/>
    <w:rsid w:val="0059516B"/>
    <w:rsid w:val="005B186D"/>
    <w:rsid w:val="005B4269"/>
    <w:rsid w:val="005E76D3"/>
    <w:rsid w:val="00611912"/>
    <w:rsid w:val="00620D73"/>
    <w:rsid w:val="006257F6"/>
    <w:rsid w:val="006450E2"/>
    <w:rsid w:val="00660188"/>
    <w:rsid w:val="00681C7B"/>
    <w:rsid w:val="006927CF"/>
    <w:rsid w:val="006C29EA"/>
    <w:rsid w:val="006D013E"/>
    <w:rsid w:val="006D4C11"/>
    <w:rsid w:val="006E4050"/>
    <w:rsid w:val="007137AE"/>
    <w:rsid w:val="00713910"/>
    <w:rsid w:val="007352B4"/>
    <w:rsid w:val="0075608B"/>
    <w:rsid w:val="00762B23"/>
    <w:rsid w:val="007716D4"/>
    <w:rsid w:val="00773F1F"/>
    <w:rsid w:val="007856CA"/>
    <w:rsid w:val="0078663E"/>
    <w:rsid w:val="0080709C"/>
    <w:rsid w:val="00820A5B"/>
    <w:rsid w:val="0083617D"/>
    <w:rsid w:val="008419EB"/>
    <w:rsid w:val="00864D86"/>
    <w:rsid w:val="00870938"/>
    <w:rsid w:val="00882AC6"/>
    <w:rsid w:val="008A4164"/>
    <w:rsid w:val="00960FC3"/>
    <w:rsid w:val="00967E12"/>
    <w:rsid w:val="00971BF5"/>
    <w:rsid w:val="009742EA"/>
    <w:rsid w:val="009B6F84"/>
    <w:rsid w:val="009D5740"/>
    <w:rsid w:val="009F581F"/>
    <w:rsid w:val="009F671B"/>
    <w:rsid w:val="00A33A08"/>
    <w:rsid w:val="00A57C0A"/>
    <w:rsid w:val="00A619A7"/>
    <w:rsid w:val="00A66443"/>
    <w:rsid w:val="00A70C25"/>
    <w:rsid w:val="00A74AAC"/>
    <w:rsid w:val="00A74DA2"/>
    <w:rsid w:val="00AA5044"/>
    <w:rsid w:val="00AD02DF"/>
    <w:rsid w:val="00B00F02"/>
    <w:rsid w:val="00B05F08"/>
    <w:rsid w:val="00B148F2"/>
    <w:rsid w:val="00B25E79"/>
    <w:rsid w:val="00B47884"/>
    <w:rsid w:val="00B6551D"/>
    <w:rsid w:val="00B67E8C"/>
    <w:rsid w:val="00B716CB"/>
    <w:rsid w:val="00B75ED4"/>
    <w:rsid w:val="00B90FEF"/>
    <w:rsid w:val="00B95088"/>
    <w:rsid w:val="00BA0820"/>
    <w:rsid w:val="00BB4902"/>
    <w:rsid w:val="00BB78C6"/>
    <w:rsid w:val="00BE5963"/>
    <w:rsid w:val="00BF5F35"/>
    <w:rsid w:val="00C40764"/>
    <w:rsid w:val="00C61774"/>
    <w:rsid w:val="00C64867"/>
    <w:rsid w:val="00CD20F3"/>
    <w:rsid w:val="00D0551D"/>
    <w:rsid w:val="00D33F95"/>
    <w:rsid w:val="00D5006E"/>
    <w:rsid w:val="00D52C77"/>
    <w:rsid w:val="00D82775"/>
    <w:rsid w:val="00D87689"/>
    <w:rsid w:val="00DA33CB"/>
    <w:rsid w:val="00DD1C9A"/>
    <w:rsid w:val="00DF168A"/>
    <w:rsid w:val="00E0508B"/>
    <w:rsid w:val="00E4325F"/>
    <w:rsid w:val="00E52712"/>
    <w:rsid w:val="00E57DAA"/>
    <w:rsid w:val="00E66E0C"/>
    <w:rsid w:val="00E73D36"/>
    <w:rsid w:val="00E83D90"/>
    <w:rsid w:val="00E87059"/>
    <w:rsid w:val="00EC4F6F"/>
    <w:rsid w:val="00ED0D8C"/>
    <w:rsid w:val="00EE40AB"/>
    <w:rsid w:val="00EF120D"/>
    <w:rsid w:val="00EF66EA"/>
    <w:rsid w:val="00F23336"/>
    <w:rsid w:val="00F34ADA"/>
    <w:rsid w:val="00F354C0"/>
    <w:rsid w:val="00F74F9C"/>
    <w:rsid w:val="00F75463"/>
    <w:rsid w:val="00FA7815"/>
    <w:rsid w:val="00FC5F50"/>
    <w:rsid w:val="00FD29BF"/>
    <w:rsid w:val="00FD388C"/>
    <w:rsid w:val="00FF28B9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42366"/>
  <w15:docId w15:val="{94EFE333-E1FF-4334-9D8E-755D08C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D0"/>
    <w:pPr>
      <w:widowControl w:val="0"/>
      <w:jc w:val="both"/>
    </w:pPr>
  </w:style>
  <w:style w:type="paragraph" w:styleId="1">
    <w:name w:val="heading 1"/>
    <w:aliases w:val="見出し 1-1"/>
    <w:basedOn w:val="a"/>
    <w:next w:val="a"/>
    <w:link w:val="10"/>
    <w:uiPriority w:val="9"/>
    <w:qFormat/>
    <w:rsid w:val="006D4C11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C1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1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 1-1 (文字)"/>
    <w:basedOn w:val="a0"/>
    <w:link w:val="1"/>
    <w:uiPriority w:val="9"/>
    <w:rsid w:val="006D4C1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6D4C1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6D4C1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2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9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2DF"/>
  </w:style>
  <w:style w:type="paragraph" w:styleId="a7">
    <w:name w:val="footer"/>
    <w:basedOn w:val="a"/>
    <w:link w:val="a8"/>
    <w:uiPriority w:val="99"/>
    <w:unhideWhenUsed/>
    <w:rsid w:val="00AD0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2DF"/>
  </w:style>
  <w:style w:type="table" w:styleId="a9">
    <w:name w:val="Table Grid"/>
    <w:basedOn w:val="a1"/>
    <w:uiPriority w:val="59"/>
    <w:rsid w:val="00B75E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148F2"/>
    <w:pPr>
      <w:ind w:leftChars="400" w:left="840"/>
    </w:pPr>
  </w:style>
  <w:style w:type="paragraph" w:styleId="ab">
    <w:name w:val="No Spacing"/>
    <w:uiPriority w:val="1"/>
    <w:qFormat/>
    <w:rsid w:val="00195B9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D0DF7-6A72-410D-98E2-84137F51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user</cp:lastModifiedBy>
  <cp:revision>4</cp:revision>
  <cp:lastPrinted>2022-03-09T08:19:00Z</cp:lastPrinted>
  <dcterms:created xsi:type="dcterms:W3CDTF">2022-02-15T07:43:00Z</dcterms:created>
  <dcterms:modified xsi:type="dcterms:W3CDTF">2022-03-09T08:20:00Z</dcterms:modified>
</cp:coreProperties>
</file>