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FF4" w:rsidRDefault="00311FF4" w:rsidP="00311FF4">
      <w:r>
        <w:rPr>
          <w:rFonts w:hint="eastAsia"/>
        </w:rPr>
        <w:t>資料</w:t>
      </w:r>
    </w:p>
    <w:p w:rsidR="00311FF4" w:rsidRDefault="00311FF4" w:rsidP="00311FF4"/>
    <w:p w:rsidR="00311FF4" w:rsidRDefault="00311FF4" w:rsidP="00311FF4">
      <w:pPr>
        <w:jc w:val="center"/>
      </w:pPr>
      <w:r>
        <w:rPr>
          <w:rFonts w:hint="eastAsia"/>
        </w:rPr>
        <w:t>郵便による入札の執行方法について</w:t>
      </w:r>
    </w:p>
    <w:p w:rsidR="00311FF4" w:rsidRDefault="00311FF4" w:rsidP="00311FF4"/>
    <w:p w:rsidR="00311FF4" w:rsidRDefault="003B1496" w:rsidP="00311FF4">
      <w:pPr>
        <w:jc w:val="right"/>
      </w:pPr>
      <w:r>
        <w:t>R</w:t>
      </w:r>
      <w:r w:rsidR="002626F4">
        <w:rPr>
          <w:rFonts w:hint="eastAsia"/>
        </w:rPr>
        <w:t>8</w:t>
      </w:r>
      <w:r w:rsidR="00311FF4">
        <w:t>.</w:t>
      </w:r>
      <w:r w:rsidR="002626F4">
        <w:rPr>
          <w:rFonts w:hint="eastAsia"/>
        </w:rPr>
        <w:t>2</w:t>
      </w:r>
      <w:r>
        <w:t>.</w:t>
      </w:r>
      <w:r w:rsidR="002626F4">
        <w:rPr>
          <w:rFonts w:hint="eastAsia"/>
        </w:rPr>
        <w:t>2</w:t>
      </w:r>
    </w:p>
    <w:p w:rsidR="00311FF4" w:rsidRDefault="00311FF4" w:rsidP="00311FF4">
      <w:pPr>
        <w:jc w:val="right"/>
      </w:pPr>
      <w:r>
        <w:rPr>
          <w:rFonts w:hint="eastAsia"/>
        </w:rPr>
        <w:t>北秋田市財務部財政課</w:t>
      </w:r>
    </w:p>
    <w:p w:rsidR="00311FF4" w:rsidRDefault="00311FF4" w:rsidP="00311FF4"/>
    <w:p w:rsidR="00311FF4" w:rsidRDefault="002626F4" w:rsidP="00311FF4">
      <w:r>
        <w:rPr>
          <w:rFonts w:hint="eastAsia"/>
        </w:rPr>
        <w:t xml:space="preserve">　令和８年２</w:t>
      </w:r>
      <w:r w:rsidR="00311FF4">
        <w:rPr>
          <w:rFonts w:hint="eastAsia"/>
        </w:rPr>
        <w:t>月</w:t>
      </w:r>
      <w:r>
        <w:rPr>
          <w:rFonts w:hint="eastAsia"/>
        </w:rPr>
        <w:t>１９</w:t>
      </w:r>
      <w:r w:rsidR="00311FF4">
        <w:t>日に執行する入札のうち、次の案件を郵便入札として執行いたします。</w:t>
      </w:r>
    </w:p>
    <w:p w:rsidR="00311FF4" w:rsidRDefault="00311FF4" w:rsidP="00311FF4"/>
    <w:p w:rsidR="00311FF4" w:rsidRPr="00311FF4" w:rsidRDefault="00311FF4" w:rsidP="00311FF4">
      <w:pPr>
        <w:rPr>
          <w:b/>
        </w:rPr>
      </w:pPr>
      <w:r w:rsidRPr="00311FF4">
        <w:rPr>
          <w:rFonts w:hint="eastAsia"/>
          <w:b/>
        </w:rPr>
        <w:t>１．対象入札案件</w:t>
      </w:r>
    </w:p>
    <w:p w:rsidR="00311FF4" w:rsidRDefault="002626F4" w:rsidP="00311FF4">
      <w:r>
        <w:rPr>
          <w:rFonts w:hint="eastAsia"/>
        </w:rPr>
        <w:t>（１）議会委第６</w:t>
      </w:r>
      <w:r w:rsidR="00311FF4">
        <w:rPr>
          <w:rFonts w:hint="eastAsia"/>
        </w:rPr>
        <w:t xml:space="preserve">号　</w:t>
      </w:r>
      <w:r>
        <w:rPr>
          <w:rFonts w:hint="eastAsia"/>
        </w:rPr>
        <w:t>市議会</w:t>
      </w:r>
      <w:r w:rsidR="00311FF4">
        <w:rPr>
          <w:rFonts w:hint="eastAsia"/>
        </w:rPr>
        <w:t>会議録調製委託</w:t>
      </w:r>
    </w:p>
    <w:p w:rsidR="00311FF4" w:rsidRDefault="00311FF4" w:rsidP="00311FF4"/>
    <w:p w:rsidR="00311FF4" w:rsidRDefault="00311FF4" w:rsidP="00311FF4"/>
    <w:p w:rsidR="00311FF4" w:rsidRPr="00311FF4" w:rsidRDefault="00311FF4" w:rsidP="00311FF4">
      <w:pPr>
        <w:rPr>
          <w:b/>
        </w:rPr>
      </w:pPr>
      <w:r w:rsidRPr="00311FF4">
        <w:rPr>
          <w:rFonts w:hint="eastAsia"/>
          <w:b/>
        </w:rPr>
        <w:t>２．執行方法</w:t>
      </w:r>
    </w:p>
    <w:p w:rsidR="00311FF4" w:rsidRDefault="00311FF4" w:rsidP="00311FF4">
      <w:r>
        <w:rPr>
          <w:rFonts w:hint="eastAsia"/>
        </w:rPr>
        <w:t>（１）入札書の提出</w:t>
      </w:r>
    </w:p>
    <w:p w:rsidR="00311FF4" w:rsidRDefault="00311FF4" w:rsidP="00311FF4">
      <w:r>
        <w:rPr>
          <w:rFonts w:hint="eastAsia"/>
        </w:rPr>
        <w:t xml:space="preserve">　　対象入札案件の入札書の提出は、北秋田市財務規則第</w:t>
      </w:r>
      <w:r>
        <w:t>109条第２項の規定に基づき、次の方法による郵送の提出とします。</w:t>
      </w:r>
    </w:p>
    <w:p w:rsidR="00311FF4" w:rsidRDefault="00311FF4" w:rsidP="00FE05ED">
      <w:pPr>
        <w:ind w:left="210" w:hangingChars="100" w:hanging="210"/>
      </w:pPr>
      <w:r>
        <w:rPr>
          <w:rFonts w:hint="eastAsia"/>
        </w:rPr>
        <w:t>・入札書は同封の指定入札書を使用します。</w:t>
      </w:r>
      <w:r w:rsidR="00FE05ED">
        <w:rPr>
          <w:rFonts w:hint="eastAsia"/>
        </w:rPr>
        <w:t>１時間あたりの単価（税抜き）を記載してください。</w:t>
      </w:r>
      <w:r>
        <w:rPr>
          <w:rFonts w:hint="eastAsia"/>
        </w:rPr>
        <w:t>（市ホームページにも掲載有り）</w:t>
      </w:r>
    </w:p>
    <w:p w:rsidR="00311FF4" w:rsidRDefault="00311FF4" w:rsidP="00FE05ED">
      <w:pPr>
        <w:ind w:left="210" w:hangingChars="100" w:hanging="210"/>
      </w:pPr>
      <w:r>
        <w:rPr>
          <w:rFonts w:hint="eastAsia"/>
        </w:rPr>
        <w:t>・入札書を別紙「入札書提出用封筒作成例」を参考に封筒に入れます。その際の入札日は５月</w:t>
      </w:r>
      <w:r>
        <w:t>24日と記載してください。</w:t>
      </w:r>
    </w:p>
    <w:p w:rsidR="00311FF4" w:rsidRDefault="00311FF4" w:rsidP="00311FF4">
      <w:r>
        <w:rPr>
          <w:rFonts w:hint="eastAsia"/>
        </w:rPr>
        <w:t>・上記封筒を更に封筒に入れ、入札書在中と朱書きをし、親展であて先を記載してください。</w:t>
      </w:r>
    </w:p>
    <w:p w:rsidR="00311FF4" w:rsidRDefault="00311FF4" w:rsidP="00311FF4">
      <w:r>
        <w:rPr>
          <w:rFonts w:hint="eastAsia"/>
        </w:rPr>
        <w:t>・書留（一般、簡易を問いません）及び【鷹巣郵便局留】で送付をしてください。</w:t>
      </w:r>
    </w:p>
    <w:p w:rsidR="00311FF4" w:rsidRDefault="00311FF4" w:rsidP="00311FF4">
      <w:r>
        <w:rPr>
          <w:rFonts w:hint="eastAsia"/>
        </w:rPr>
        <w:t>・設計図書を確認した場合は、設計図書閲覧済申出書（様式４）も同封してください。</w:t>
      </w:r>
    </w:p>
    <w:p w:rsidR="00311FF4" w:rsidRDefault="00311FF4" w:rsidP="00FE05ED">
      <w:pPr>
        <w:ind w:left="210" w:hangingChars="100" w:hanging="210"/>
      </w:pPr>
      <w:r>
        <w:rPr>
          <w:rFonts w:hint="eastAsia"/>
        </w:rPr>
        <w:t>・辞退をする場合は、ホームページ上の様式「入札辞退届」に押印のうえ、郵送にて提出をお願いします。</w:t>
      </w:r>
    </w:p>
    <w:p w:rsidR="00311FF4" w:rsidRDefault="00311FF4" w:rsidP="00311FF4"/>
    <w:p w:rsidR="00311FF4" w:rsidRDefault="00311FF4" w:rsidP="00311FF4">
      <w:r>
        <w:rPr>
          <w:rFonts w:hint="eastAsia"/>
        </w:rPr>
        <w:t xml:space="preserve">　●あて先記載例：〒</w:t>
      </w:r>
      <w:r>
        <w:t>018-3392　【鷹巣郵便局留】</w:t>
      </w:r>
    </w:p>
    <w:p w:rsidR="00311FF4" w:rsidRDefault="00311FF4" w:rsidP="00311FF4">
      <w:r>
        <w:rPr>
          <w:rFonts w:hint="eastAsia"/>
        </w:rPr>
        <w:t xml:space="preserve">　　　　　　　　　秋田県北秋田市花園町</w:t>
      </w:r>
      <w:r>
        <w:t>19番１号</w:t>
      </w:r>
    </w:p>
    <w:p w:rsidR="00311FF4" w:rsidRDefault="00311FF4" w:rsidP="00311FF4">
      <w:r>
        <w:rPr>
          <w:rFonts w:hint="eastAsia"/>
        </w:rPr>
        <w:t xml:space="preserve">　　　　　　　　　北秋田市役所入札執行者財務部長　あて（親展）</w:t>
      </w:r>
    </w:p>
    <w:p w:rsidR="00311FF4" w:rsidRDefault="00311FF4" w:rsidP="00311FF4">
      <w:r>
        <w:rPr>
          <w:rFonts w:hint="eastAsia"/>
        </w:rPr>
        <w:t xml:space="preserve">　　　　　　　　　入札書在中（朱書き）</w:t>
      </w:r>
    </w:p>
    <w:p w:rsidR="00311FF4" w:rsidRDefault="00311FF4" w:rsidP="00311FF4"/>
    <w:p w:rsidR="00311FF4" w:rsidRDefault="00311FF4" w:rsidP="00311FF4">
      <w:r>
        <w:rPr>
          <w:rFonts w:hint="eastAsia"/>
        </w:rPr>
        <w:t>（２）質疑</w:t>
      </w:r>
    </w:p>
    <w:p w:rsidR="00311FF4" w:rsidRDefault="002626F4" w:rsidP="00311FF4">
      <w:r>
        <w:rPr>
          <w:rFonts w:hint="eastAsia"/>
        </w:rPr>
        <w:t xml:space="preserve">　　入札案件について、質疑がある場合は２</w:t>
      </w:r>
      <w:r w:rsidR="00311FF4">
        <w:rPr>
          <w:rFonts w:hint="eastAsia"/>
        </w:rPr>
        <w:t>月</w:t>
      </w:r>
      <w:r>
        <w:rPr>
          <w:rFonts w:hint="eastAsia"/>
        </w:rPr>
        <w:t>10</w:t>
      </w:r>
      <w:r w:rsidR="003B1496">
        <w:t>日（</w:t>
      </w:r>
      <w:r w:rsidR="003B1496">
        <w:rPr>
          <w:rFonts w:hint="eastAsia"/>
        </w:rPr>
        <w:t>水</w:t>
      </w:r>
      <w:r w:rsidR="00311FF4">
        <w:t>）正午までに、ホームページ上の指定様式「質疑応答書」により提出してください。提出方法は郵送、FAX、メール問いません。</w:t>
      </w:r>
    </w:p>
    <w:p w:rsidR="00311FF4" w:rsidRDefault="002626F4" w:rsidP="00311FF4">
      <w:r>
        <w:rPr>
          <w:rFonts w:hint="eastAsia"/>
        </w:rPr>
        <w:lastRenderedPageBreak/>
        <w:t xml:space="preserve">　　質疑に対する回答は、２</w:t>
      </w:r>
      <w:r w:rsidR="00311FF4">
        <w:rPr>
          <w:rFonts w:hint="eastAsia"/>
        </w:rPr>
        <w:t>月</w:t>
      </w:r>
      <w:r>
        <w:rPr>
          <w:rFonts w:hint="eastAsia"/>
        </w:rPr>
        <w:t>13</w:t>
      </w:r>
      <w:r w:rsidR="003B1496">
        <w:t>日（</w:t>
      </w:r>
      <w:r w:rsidR="003B1496">
        <w:rPr>
          <w:rFonts w:hint="eastAsia"/>
        </w:rPr>
        <w:t>金</w:t>
      </w:r>
      <w:r w:rsidR="00311FF4">
        <w:t>）にFAX又はメールにて回答いたします。</w:t>
      </w:r>
    </w:p>
    <w:p w:rsidR="00311FF4" w:rsidRPr="002626F4" w:rsidRDefault="00311FF4" w:rsidP="00311FF4"/>
    <w:p w:rsidR="00311FF4" w:rsidRDefault="00311FF4" w:rsidP="00311FF4">
      <w:r>
        <w:rPr>
          <w:rFonts w:hint="eastAsia"/>
        </w:rPr>
        <w:t>（３）開札</w:t>
      </w:r>
    </w:p>
    <w:p w:rsidR="00311FF4" w:rsidRDefault="00311FF4" w:rsidP="00311FF4">
      <w:r>
        <w:rPr>
          <w:rFonts w:hint="eastAsia"/>
        </w:rPr>
        <w:t xml:space="preserve">　　入札事務に関係のない北秋田市役所職員の立会いのもと、開札時刻までに受理した入札書をただちに開札します。</w:t>
      </w:r>
    </w:p>
    <w:p w:rsidR="00311FF4" w:rsidRDefault="002626F4" w:rsidP="00311FF4">
      <w:r>
        <w:rPr>
          <w:rFonts w:hint="eastAsia"/>
        </w:rPr>
        <w:t xml:space="preserve">　●開札日時：令和８年２</w:t>
      </w:r>
      <w:r w:rsidR="00311FF4">
        <w:rPr>
          <w:rFonts w:hint="eastAsia"/>
        </w:rPr>
        <w:t>月</w:t>
      </w:r>
      <w:r>
        <w:rPr>
          <w:rFonts w:hint="eastAsia"/>
        </w:rPr>
        <w:t>１９</w:t>
      </w:r>
      <w:r w:rsidR="003B1496">
        <w:t>日（</w:t>
      </w:r>
      <w:r>
        <w:rPr>
          <w:rFonts w:hint="eastAsia"/>
        </w:rPr>
        <w:t>木</w:t>
      </w:r>
      <w:r>
        <w:t>）　午後</w:t>
      </w:r>
      <w:r>
        <w:rPr>
          <w:rFonts w:hint="eastAsia"/>
        </w:rPr>
        <w:t>１</w:t>
      </w:r>
      <w:bookmarkStart w:id="0" w:name="_GoBack"/>
      <w:bookmarkEnd w:id="0"/>
      <w:r w:rsidR="00311FF4">
        <w:t>時</w:t>
      </w:r>
    </w:p>
    <w:p w:rsidR="00311FF4" w:rsidRDefault="00311FF4" w:rsidP="00311FF4">
      <w:r>
        <w:rPr>
          <w:rFonts w:hint="eastAsia"/>
        </w:rPr>
        <w:t xml:space="preserve">　　開札場所：北秋田市役所財務部財政課（北秋田市花園町</w:t>
      </w:r>
      <w:r>
        <w:t>19番1号）</w:t>
      </w:r>
    </w:p>
    <w:p w:rsidR="00311FF4" w:rsidRDefault="00311FF4" w:rsidP="00311FF4"/>
    <w:p w:rsidR="00311FF4" w:rsidRDefault="00311FF4" w:rsidP="00311FF4">
      <w:r>
        <w:rPr>
          <w:rFonts w:hint="eastAsia"/>
        </w:rPr>
        <w:t>（４）落札者の決定</w:t>
      </w:r>
    </w:p>
    <w:p w:rsidR="00311FF4" w:rsidRDefault="00311FF4" w:rsidP="00311FF4">
      <w:r>
        <w:rPr>
          <w:rFonts w:hint="eastAsia"/>
        </w:rPr>
        <w:t xml:space="preserve">　　入札を行った者のうち、予定価格の制限の範囲内で最低の価格をもって入札した者を落札者とします。</w:t>
      </w:r>
    </w:p>
    <w:p w:rsidR="00311FF4" w:rsidRDefault="00311FF4" w:rsidP="00311FF4">
      <w:r>
        <w:rPr>
          <w:rFonts w:hint="eastAsia"/>
        </w:rPr>
        <w:t xml:space="preserve">　　落札となるべき価格を同じくする入札者が２人以上あるときは、くじ引きにより決定します。くじ引きは、入札事務に関係のない北秋田市役所職員がくじを引くこととします。</w:t>
      </w:r>
    </w:p>
    <w:p w:rsidR="00311FF4" w:rsidRDefault="00311FF4" w:rsidP="00311FF4">
      <w:r>
        <w:rPr>
          <w:rFonts w:hint="eastAsia"/>
        </w:rPr>
        <w:t xml:space="preserve">　　入札結果については、落札者決定後、参加者に通知します。</w:t>
      </w:r>
    </w:p>
    <w:p w:rsidR="00311FF4" w:rsidRDefault="00311FF4" w:rsidP="00311FF4"/>
    <w:p w:rsidR="00311FF4" w:rsidRDefault="00311FF4" w:rsidP="00311FF4">
      <w:r>
        <w:rPr>
          <w:rFonts w:hint="eastAsia"/>
        </w:rPr>
        <w:t>（５）再度の入札</w:t>
      </w:r>
    </w:p>
    <w:p w:rsidR="00311FF4" w:rsidRDefault="00311FF4" w:rsidP="00311FF4">
      <w:r>
        <w:rPr>
          <w:rFonts w:hint="eastAsia"/>
        </w:rPr>
        <w:t xml:space="preserve">　　開札した場合において落札とすべき入札をした者がいないときは、日時を指定し、再度の入札を執行します。再度の入札は２回までとします。</w:t>
      </w:r>
    </w:p>
    <w:p w:rsidR="00311FF4" w:rsidRDefault="00311FF4" w:rsidP="00311FF4"/>
    <w:p w:rsidR="00311FF4" w:rsidRDefault="00311FF4" w:rsidP="00311FF4">
      <w:r>
        <w:rPr>
          <w:rFonts w:hint="eastAsia"/>
        </w:rPr>
        <w:t>（６）その他</w:t>
      </w:r>
    </w:p>
    <w:p w:rsidR="00ED199E" w:rsidRDefault="00311FF4" w:rsidP="00311FF4">
      <w:r>
        <w:rPr>
          <w:rFonts w:hint="eastAsia"/>
        </w:rPr>
        <w:t xml:space="preserve">　　その他、執行方法は北秋田市財務規則、北秋田市競争入札事務等取扱要綱等に準じます。</w:t>
      </w:r>
    </w:p>
    <w:p w:rsidR="00311FF4" w:rsidRDefault="00311FF4" w:rsidP="00311FF4"/>
    <w:p w:rsidR="00311FF4" w:rsidRDefault="00311FF4" w:rsidP="00311FF4"/>
    <w:p w:rsidR="00311FF4" w:rsidRPr="00311FF4" w:rsidRDefault="00311FF4" w:rsidP="00311FF4">
      <w:pPr>
        <w:rPr>
          <w:b/>
        </w:rPr>
      </w:pPr>
      <w:r w:rsidRPr="00311FF4">
        <w:rPr>
          <w:rFonts w:hint="eastAsia"/>
          <w:b/>
        </w:rPr>
        <w:t>３．契約締結手続き</w:t>
      </w:r>
    </w:p>
    <w:p w:rsidR="00311FF4" w:rsidRDefault="00311FF4" w:rsidP="00311FF4">
      <w:r>
        <w:rPr>
          <w:rFonts w:hint="eastAsia"/>
        </w:rPr>
        <w:t xml:space="preserve">　　契約締結の手続きについては、別途落札業者へお知らせします。</w:t>
      </w:r>
    </w:p>
    <w:p w:rsidR="00311FF4" w:rsidRDefault="00311FF4" w:rsidP="00311FF4"/>
    <w:p w:rsidR="00311FF4" w:rsidRDefault="00311FF4" w:rsidP="00311FF4"/>
    <w:p w:rsidR="00311FF4" w:rsidRPr="00311FF4" w:rsidRDefault="00311FF4" w:rsidP="00311FF4">
      <w:pPr>
        <w:rPr>
          <w:b/>
        </w:rPr>
      </w:pPr>
      <w:r w:rsidRPr="00311FF4">
        <w:rPr>
          <w:rFonts w:hint="eastAsia"/>
          <w:b/>
        </w:rPr>
        <w:t>４．問い合わせ先</w:t>
      </w:r>
    </w:p>
    <w:p w:rsidR="00311FF4" w:rsidRDefault="00311FF4" w:rsidP="00311FF4">
      <w:r>
        <w:rPr>
          <w:rFonts w:hint="eastAsia"/>
        </w:rPr>
        <w:t xml:space="preserve">　　北秋田市役所　財務部財政課　財政係　</w:t>
      </w:r>
      <w:r w:rsidR="003B1496">
        <w:rPr>
          <w:rFonts w:hint="eastAsia"/>
        </w:rPr>
        <w:t>長崎</w:t>
      </w:r>
    </w:p>
    <w:p w:rsidR="00311FF4" w:rsidRDefault="00311FF4" w:rsidP="00311FF4">
      <w:r>
        <w:rPr>
          <w:rFonts w:hint="eastAsia"/>
        </w:rPr>
        <w:t xml:space="preserve">　　</w:t>
      </w:r>
      <w:r>
        <w:t>TEL：0186-62-6607/FAX：0186-62-1131</w:t>
      </w:r>
    </w:p>
    <w:p w:rsidR="00311FF4" w:rsidRDefault="00311FF4" w:rsidP="00311FF4">
      <w:r>
        <w:rPr>
          <w:rFonts w:hint="eastAsia"/>
        </w:rPr>
        <w:t xml:space="preserve">　　</w:t>
      </w:r>
      <w:r>
        <w:t>E-mail：zaisei@city.kitaakita.akita.jp</w:t>
      </w:r>
    </w:p>
    <w:p w:rsidR="00311FF4" w:rsidRPr="00311FF4" w:rsidRDefault="00311FF4" w:rsidP="00311FF4"/>
    <w:p w:rsidR="00311FF4" w:rsidRDefault="00311FF4" w:rsidP="00311FF4"/>
    <w:sectPr w:rsidR="00311FF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417" w:rsidRDefault="00AB1417" w:rsidP="00311FF4">
      <w:r>
        <w:separator/>
      </w:r>
    </w:p>
  </w:endnote>
  <w:endnote w:type="continuationSeparator" w:id="0">
    <w:p w:rsidR="00AB1417" w:rsidRDefault="00AB1417" w:rsidP="0031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010447"/>
      <w:docPartObj>
        <w:docPartGallery w:val="Page Numbers (Bottom of Page)"/>
        <w:docPartUnique/>
      </w:docPartObj>
    </w:sdtPr>
    <w:sdtEndPr/>
    <w:sdtContent>
      <w:p w:rsidR="004F5684" w:rsidRDefault="004F5684">
        <w:pPr>
          <w:pStyle w:val="a5"/>
          <w:jc w:val="center"/>
        </w:pPr>
        <w:r>
          <w:fldChar w:fldCharType="begin"/>
        </w:r>
        <w:r>
          <w:instrText>PAGE   \* MERGEFORMAT</w:instrText>
        </w:r>
        <w:r>
          <w:fldChar w:fldCharType="separate"/>
        </w:r>
        <w:r w:rsidR="002626F4" w:rsidRPr="002626F4">
          <w:rPr>
            <w:noProof/>
            <w:lang w:val="ja-JP"/>
          </w:rPr>
          <w:t>2</w:t>
        </w:r>
        <w:r>
          <w:fldChar w:fldCharType="end"/>
        </w:r>
      </w:p>
    </w:sdtContent>
  </w:sdt>
  <w:p w:rsidR="004F5684" w:rsidRDefault="004F56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417" w:rsidRDefault="00AB1417" w:rsidP="00311FF4">
      <w:r>
        <w:separator/>
      </w:r>
    </w:p>
  </w:footnote>
  <w:footnote w:type="continuationSeparator" w:id="0">
    <w:p w:rsidR="00AB1417" w:rsidRDefault="00AB1417" w:rsidP="00311F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5E3"/>
    <w:rsid w:val="002626F4"/>
    <w:rsid w:val="00311FF4"/>
    <w:rsid w:val="003B1496"/>
    <w:rsid w:val="004F5684"/>
    <w:rsid w:val="00AB1417"/>
    <w:rsid w:val="00BB75E3"/>
    <w:rsid w:val="00ED199E"/>
    <w:rsid w:val="00FE0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072ECE7"/>
  <w15:chartTrackingRefBased/>
  <w15:docId w15:val="{23DB72EC-5E04-4806-8409-1D0232037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FF4"/>
    <w:pPr>
      <w:tabs>
        <w:tab w:val="center" w:pos="4252"/>
        <w:tab w:val="right" w:pos="8504"/>
      </w:tabs>
      <w:snapToGrid w:val="0"/>
    </w:pPr>
  </w:style>
  <w:style w:type="character" w:customStyle="1" w:styleId="a4">
    <w:name w:val="ヘッダー (文字)"/>
    <w:basedOn w:val="a0"/>
    <w:link w:val="a3"/>
    <w:uiPriority w:val="99"/>
    <w:rsid w:val="00311FF4"/>
  </w:style>
  <w:style w:type="paragraph" w:styleId="a5">
    <w:name w:val="footer"/>
    <w:basedOn w:val="a"/>
    <w:link w:val="a6"/>
    <w:uiPriority w:val="99"/>
    <w:unhideWhenUsed/>
    <w:rsid w:val="00311FF4"/>
    <w:pPr>
      <w:tabs>
        <w:tab w:val="center" w:pos="4252"/>
        <w:tab w:val="right" w:pos="8504"/>
      </w:tabs>
      <w:snapToGrid w:val="0"/>
    </w:pPr>
  </w:style>
  <w:style w:type="character" w:customStyle="1" w:styleId="a6">
    <w:name w:val="フッター (文字)"/>
    <w:basedOn w:val="a0"/>
    <w:link w:val="a5"/>
    <w:uiPriority w:val="99"/>
    <w:rsid w:val="00311FF4"/>
  </w:style>
  <w:style w:type="paragraph" w:styleId="a7">
    <w:name w:val="Balloon Text"/>
    <w:basedOn w:val="a"/>
    <w:link w:val="a8"/>
    <w:uiPriority w:val="99"/>
    <w:semiHidden/>
    <w:unhideWhenUsed/>
    <w:rsid w:val="004F56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56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D34AA-3D4E-4AA8-9470-9DFC33E0D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kitaakita</dc:creator>
  <cp:keywords/>
  <dc:description/>
  <cp:lastModifiedBy>長崎 剛征</cp:lastModifiedBy>
  <cp:revision>6</cp:revision>
  <cp:lastPrinted>2026-02-02T04:30:00Z</cp:lastPrinted>
  <dcterms:created xsi:type="dcterms:W3CDTF">2023-05-03T23:50:00Z</dcterms:created>
  <dcterms:modified xsi:type="dcterms:W3CDTF">2026-02-02T04:30:00Z</dcterms:modified>
</cp:coreProperties>
</file>