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ajorEastAsia" w:hAnsiTheme="majorEastAsia" w:eastAsiaTheme="majorEastAsia"/>
          <w:b w:val="1"/>
          <w:sz w:val="32"/>
        </w:rPr>
      </w:pPr>
      <w:r>
        <w:rPr>
          <w:rFonts w:hint="eastAsia" w:asciiTheme="majorEastAsia" w:hAnsiTheme="majorEastAsia" w:eastAsiaTheme="majorEastAsia"/>
          <w:b w:val="1"/>
          <w:color w:val="FF0000"/>
          <w:sz w:val="32"/>
        </w:rPr>
        <w:t>秋田内陸縦貫鉄道高校生等通学定期補助金</w:t>
      </w:r>
      <w:r>
        <w:rPr>
          <w:rFonts w:hint="eastAsia" w:asciiTheme="majorEastAsia" w:hAnsiTheme="majorEastAsia" w:eastAsiaTheme="majorEastAsia"/>
          <w:b w:val="1"/>
          <w:sz w:val="32"/>
        </w:rPr>
        <w:t>交付申請書</w:t>
      </w:r>
    </w:p>
    <w:p>
      <w:pPr>
        <w:pStyle w:val="0"/>
        <w:jc w:val="center"/>
        <w:rPr>
          <w:rFonts w:hint="default" w:asciiTheme="majorEastAsia" w:hAnsiTheme="majorEastAsia" w:eastAsiaTheme="majorEastAsia"/>
          <w:b w:val="1"/>
          <w:sz w:val="26"/>
        </w:rPr>
      </w:pPr>
      <w:r>
        <w:rPr>
          <w:rFonts w:hint="eastAsia" w:asciiTheme="majorEastAsia" w:hAnsiTheme="majorEastAsia" w:eastAsiaTheme="majorEastAsia"/>
          <w:b w:val="1"/>
          <w:sz w:val="26"/>
        </w:rPr>
        <w:t>〔　Ａ</w:t>
      </w:r>
      <w:r>
        <w:rPr>
          <w:rFonts w:hint="eastAsia" w:asciiTheme="majorEastAsia" w:hAnsiTheme="majorEastAsia" w:eastAsiaTheme="majorEastAsia"/>
          <w:b w:val="1"/>
          <w:sz w:val="26"/>
        </w:rPr>
        <w:t>.</w:t>
      </w:r>
      <w:r>
        <w:rPr>
          <w:rFonts w:hint="eastAsia" w:asciiTheme="majorEastAsia" w:hAnsiTheme="majorEastAsia" w:eastAsiaTheme="majorEastAsia"/>
          <w:b w:val="1"/>
          <w:sz w:val="26"/>
        </w:rPr>
        <w:t>受領委任払い　・　Ｂ</w:t>
      </w:r>
      <w:r>
        <w:rPr>
          <w:rFonts w:hint="eastAsia" w:asciiTheme="majorEastAsia" w:hAnsiTheme="majorEastAsia" w:eastAsiaTheme="majorEastAsia"/>
          <w:b w:val="1"/>
          <w:sz w:val="26"/>
        </w:rPr>
        <w:t>.</w:t>
      </w:r>
      <w:r>
        <w:rPr>
          <w:rFonts w:hint="eastAsia" w:asciiTheme="majorEastAsia" w:hAnsiTheme="majorEastAsia" w:eastAsiaTheme="majorEastAsia"/>
          <w:b w:val="1"/>
          <w:sz w:val="26"/>
        </w:rPr>
        <w:t>償還払い　〕</w:t>
      </w:r>
    </w:p>
    <w:tbl>
      <w:tblPr>
        <w:tblStyle w:val="24"/>
        <w:tblW w:w="9729" w:type="dxa"/>
        <w:tblInd w:w="108" w:type="dxa"/>
        <w:tblLayout w:type="fixed"/>
        <w:tblLook w:firstRow="1" w:lastRow="0" w:firstColumn="1" w:lastColumn="0" w:noHBand="0" w:noVBand="1" w:val="04A0"/>
      </w:tblPr>
      <w:tblGrid>
        <w:gridCol w:w="1274"/>
        <w:gridCol w:w="3253"/>
        <w:gridCol w:w="975"/>
        <w:gridCol w:w="299"/>
        <w:gridCol w:w="303"/>
        <w:gridCol w:w="1677"/>
        <w:gridCol w:w="721"/>
        <w:gridCol w:w="1227"/>
      </w:tblGrid>
      <w:tr>
        <w:trPr>
          <w:trHeight w:val="59" w:hRule="atLeast"/>
        </w:trPr>
        <w:tc>
          <w:tcPr>
            <w:tcW w:w="9729" w:type="dxa"/>
            <w:gridSpan w:val="8"/>
            <w:tcBorders>
              <w:top w:val="single" w:color="auto" w:sz="18" w:space="0"/>
              <w:left w:val="single" w:color="auto" w:sz="18" w:space="0"/>
              <w:bottom w:val="none" w:color="auto" w:sz="0" w:space="0"/>
              <w:right w:val="single" w:color="auto" w:sz="18" w:space="0"/>
              <w:tl2br w:val="none" w:color="auto" w:sz="0" w:space="0"/>
              <w:tr2bl w:val="none" w:color="auto" w:sz="0" w:space="0"/>
            </w:tcBorders>
            <w:vAlign w:val="center"/>
          </w:tcPr>
          <w:p>
            <w:pPr>
              <w:pStyle w:val="0"/>
              <w:rPr>
                <w:rFonts w:hint="default" w:asciiTheme="minorEastAsia" w:hAnsiTheme="minorEastAsia"/>
                <w:sz w:val="24"/>
              </w:rPr>
            </w:pPr>
            <w:r>
              <w:rPr>
                <w:rFonts w:hint="eastAsia" w:asciiTheme="minorEastAsia" w:hAnsiTheme="minorEastAsia"/>
                <w:b w:val="1"/>
                <w:sz w:val="26"/>
              </w:rPr>
              <w:t>補助金交付申請書</w:t>
            </w:r>
          </w:p>
        </w:tc>
      </w:tr>
      <w:tr>
        <w:trPr>
          <w:trHeight w:val="525" w:hRule="atLeast"/>
        </w:trPr>
        <w:tc>
          <w:tcPr>
            <w:tcW w:w="1274" w:type="dxa"/>
            <w:tcBorders>
              <w:top w:val="single" w:color="auto" w:sz="4"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生徒氏名</w:t>
            </w:r>
          </w:p>
        </w:tc>
        <w:tc>
          <w:tcPr>
            <w:tcW w:w="325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4"/>
              </w:rPr>
            </w:pPr>
          </w:p>
        </w:tc>
        <w:tc>
          <w:tcPr>
            <w:tcW w:w="97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FF0000"/>
                <w:sz w:val="24"/>
              </w:rPr>
            </w:pPr>
            <w:r>
              <w:rPr>
                <w:rFonts w:hint="eastAsia" w:asciiTheme="minorEastAsia" w:hAnsiTheme="minorEastAsia"/>
                <w:color w:val="FF0000"/>
                <w:sz w:val="24"/>
              </w:rPr>
              <w:t>学校名</w:t>
            </w:r>
          </w:p>
        </w:tc>
        <w:tc>
          <w:tcPr>
            <w:tcW w:w="2279"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4"/>
              </w:rPr>
            </w:pPr>
          </w:p>
        </w:tc>
        <w:tc>
          <w:tcPr>
            <w:tcW w:w="72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学年</w:t>
            </w:r>
          </w:p>
        </w:tc>
        <w:tc>
          <w:tcPr>
            <w:tcW w:w="1227" w:type="dxa"/>
            <w:tcBorders>
              <w:top w:val="single" w:color="auto" w:sz="4"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asciiTheme="minorEastAsia" w:hAnsiTheme="minorEastAsia"/>
                <w:sz w:val="24"/>
              </w:rPr>
            </w:pPr>
          </w:p>
        </w:tc>
      </w:tr>
      <w:tr>
        <w:trPr>
          <w:trHeight w:val="525" w:hRule="atLeast"/>
        </w:trPr>
        <w:tc>
          <w:tcPr>
            <w:tcW w:w="1274"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住　　所</w:t>
            </w:r>
          </w:p>
        </w:tc>
        <w:tc>
          <w:tcPr>
            <w:tcW w:w="8455" w:type="dxa"/>
            <w:gridSpan w:val="7"/>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asciiTheme="minorEastAsia" w:hAnsiTheme="minorEastAsia"/>
                <w:sz w:val="24"/>
              </w:rPr>
            </w:pPr>
          </w:p>
        </w:tc>
      </w:tr>
      <w:tr>
        <w:trPr>
          <w:trHeight w:val="1132" w:hRule="atLeast"/>
        </w:trPr>
        <w:tc>
          <w:tcPr>
            <w:tcW w:w="1274"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通学区間</w:t>
            </w:r>
          </w:p>
        </w:tc>
        <w:tc>
          <w:tcPr>
            <w:tcW w:w="3253" w:type="dxa"/>
            <w:vAlign w:val="center"/>
          </w:tcPr>
          <w:p>
            <w:pPr>
              <w:pStyle w:val="0"/>
              <w:rPr>
                <w:rFonts w:hint="default" w:asciiTheme="minorEastAsia" w:hAnsiTheme="minorEastAsia"/>
                <w:sz w:val="24"/>
              </w:rPr>
            </w:pPr>
            <w:r>
              <w:rPr>
                <w:rFonts w:hint="eastAsia" w:asciiTheme="minorEastAsia" w:hAnsiTheme="minorEastAsia"/>
                <w:sz w:val="24"/>
              </w:rPr>
              <w:t>　　　駅</w:t>
            </w:r>
            <w:r>
              <w:rPr>
                <w:rFonts w:hint="eastAsia" w:asciiTheme="minorEastAsia" w:hAnsiTheme="minorEastAsia"/>
                <w:sz w:val="24"/>
              </w:rPr>
              <w:t xml:space="preserve"> </w:t>
            </w:r>
            <w:r>
              <w:rPr>
                <w:rFonts w:hint="eastAsia" w:asciiTheme="minorEastAsia" w:hAnsiTheme="minorEastAsia"/>
                <w:sz w:val="24"/>
              </w:rPr>
              <w:t>から　　　　駅</w:t>
            </w:r>
          </w:p>
        </w:tc>
        <w:tc>
          <w:tcPr>
            <w:tcW w:w="1274" w:type="dxa"/>
            <w:gridSpan w:val="2"/>
            <w:vAlign w:val="center"/>
          </w:tcPr>
          <w:p>
            <w:pPr>
              <w:pStyle w:val="0"/>
              <w:jc w:val="center"/>
              <w:rPr>
                <w:rFonts w:hint="default" w:asciiTheme="minorEastAsia" w:hAnsiTheme="minorEastAsia"/>
                <w:sz w:val="24"/>
              </w:rPr>
            </w:pPr>
            <w:r>
              <w:rPr>
                <w:rFonts w:hint="eastAsia" w:asciiTheme="minorEastAsia" w:hAnsiTheme="minorEastAsia"/>
                <w:sz w:val="24"/>
              </w:rPr>
              <w:t>定期期間</w:t>
            </w:r>
          </w:p>
        </w:tc>
        <w:tc>
          <w:tcPr>
            <w:tcW w:w="3928" w:type="dxa"/>
            <w:gridSpan w:val="4"/>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color w:val="FF0000"/>
                <w:sz w:val="24"/>
              </w:rPr>
              <w:t>令和</w:t>
            </w:r>
            <w:r>
              <w:rPr>
                <w:rFonts w:hint="eastAsia" w:asciiTheme="minorEastAsia" w:hAnsiTheme="minorEastAsia"/>
                <w:sz w:val="24"/>
              </w:rPr>
              <w:t>　　年　　月　　日　から</w:t>
            </w:r>
          </w:p>
          <w:p>
            <w:pPr>
              <w:pStyle w:val="0"/>
              <w:jc w:val="center"/>
              <w:rPr>
                <w:rFonts w:hint="default" w:asciiTheme="minorEastAsia" w:hAnsiTheme="minorEastAsia"/>
                <w:sz w:val="24"/>
              </w:rPr>
            </w:pPr>
            <w:r>
              <w:rPr>
                <w:rFonts w:hint="eastAsia" w:asciiTheme="minorEastAsia" w:hAnsiTheme="minorEastAsia"/>
                <w:color w:val="FF0000"/>
                <w:sz w:val="24"/>
              </w:rPr>
              <w:t>令和</w:t>
            </w:r>
            <w:r>
              <w:rPr>
                <w:rFonts w:hint="eastAsia" w:asciiTheme="minorEastAsia" w:hAnsiTheme="minorEastAsia"/>
                <w:sz w:val="24"/>
              </w:rPr>
              <w:t>　　年　　月　　日　まで</w:t>
            </w:r>
          </w:p>
          <w:p>
            <w:pPr>
              <w:pStyle w:val="0"/>
              <w:jc w:val="center"/>
              <w:rPr>
                <w:rFonts w:hint="default" w:asciiTheme="minorEastAsia" w:hAnsiTheme="minorEastAsia"/>
                <w:sz w:val="24"/>
              </w:rPr>
            </w:pPr>
            <w:r>
              <w:rPr>
                <w:rFonts w:hint="eastAsia" w:asciiTheme="minorEastAsia" w:hAnsiTheme="minorEastAsia"/>
                <w:sz w:val="24"/>
              </w:rPr>
              <w:t>普通・ｳｨｰｸﾃﾞｲ</w:t>
            </w:r>
            <w:r>
              <w:rPr>
                <w:rFonts w:hint="eastAsia" w:asciiTheme="minorEastAsia" w:hAnsiTheme="minorEastAsia"/>
                <w:sz w:val="24"/>
              </w:rPr>
              <w:t xml:space="preserve"> </w:t>
            </w:r>
            <w:r>
              <w:rPr>
                <w:rFonts w:hint="eastAsia" w:asciiTheme="minorEastAsia" w:hAnsiTheme="minorEastAsia"/>
                <w:sz w:val="24"/>
              </w:rPr>
              <w:t>（　　　ヶ月）</w:t>
            </w:r>
          </w:p>
        </w:tc>
      </w:tr>
      <w:tr>
        <w:trPr>
          <w:trHeight w:val="1388" w:hRule="atLeast"/>
        </w:trPr>
        <w:tc>
          <w:tcPr>
            <w:tcW w:w="9729" w:type="dxa"/>
            <w:gridSpan w:val="8"/>
            <w:tcBorders>
              <w:top w:val="double" w:color="auto" w:sz="4" w:space="0"/>
              <w:left w:val="single" w:color="auto" w:sz="18" w:space="0"/>
              <w:bottom w:val="nil"/>
              <w:right w:val="single" w:color="auto" w:sz="18" w:space="0"/>
              <w:tl2br w:val="none" w:color="auto" w:sz="0" w:space="0"/>
              <w:tr2bl w:val="none" w:color="auto" w:sz="0" w:space="0"/>
            </w:tcBorders>
            <w:vAlign w:val="center"/>
          </w:tcPr>
          <w:p>
            <w:pPr>
              <w:pStyle w:val="0"/>
              <w:spacing w:line="360" w:lineRule="auto"/>
              <w:rPr>
                <w:rFonts w:hint="default" w:asciiTheme="minorEastAsia" w:hAnsiTheme="minorEastAsia"/>
                <w:sz w:val="24"/>
              </w:rPr>
            </w:pPr>
            <w:r>
              <w:rPr>
                <w:rFonts w:hint="eastAsia" w:asciiTheme="minorEastAsia" w:hAnsiTheme="minorEastAsia"/>
                <w:sz w:val="24"/>
              </w:rPr>
              <w:t>北秋田市長</w:t>
            </w:r>
            <w:r>
              <w:rPr>
                <w:rFonts w:hint="eastAsia" w:asciiTheme="minorEastAsia" w:hAnsiTheme="minorEastAsia"/>
                <w:sz w:val="24"/>
              </w:rPr>
              <w:t xml:space="preserve"> </w:t>
            </w:r>
            <w:r>
              <w:rPr>
                <w:rFonts w:hint="eastAsia" w:asciiTheme="minorEastAsia" w:hAnsiTheme="minorEastAsia"/>
                <w:sz w:val="24"/>
              </w:rPr>
              <w:t>様</w:t>
            </w:r>
          </w:p>
          <w:p>
            <w:pPr>
              <w:pStyle w:val="0"/>
              <w:rPr>
                <w:rFonts w:hint="default" w:asciiTheme="minorEastAsia" w:hAnsiTheme="minorEastAsia"/>
                <w:sz w:val="24"/>
              </w:rPr>
            </w:pPr>
            <w:r>
              <w:rPr>
                <w:rFonts w:hint="default" w:asciiTheme="minorEastAsia" w:hAnsiTheme="minorEastAsia"/>
                <w:sz w:val="24"/>
              </w:rPr>
              <w:t xml:space="preserve"> </w:t>
            </w:r>
            <w:r>
              <w:rPr>
                <w:rFonts w:hint="eastAsia" w:asciiTheme="minorEastAsia" w:hAnsiTheme="minorEastAsia"/>
                <w:sz w:val="24"/>
              </w:rPr>
              <w:t>上記の通り関係書類を添えて</w:t>
            </w:r>
            <w:r>
              <w:rPr>
                <w:rFonts w:hint="eastAsia" w:asciiTheme="minorEastAsia" w:hAnsiTheme="minorEastAsia"/>
                <w:color w:val="FF0000"/>
                <w:sz w:val="24"/>
              </w:rPr>
              <w:t>秋田内陸縦貫鉄道高校生等通学定期補助金</w:t>
            </w:r>
            <w:r>
              <w:rPr>
                <w:rFonts w:hint="eastAsia" w:asciiTheme="minorEastAsia" w:hAnsiTheme="minorEastAsia"/>
                <w:sz w:val="24"/>
              </w:rPr>
              <w:t>を申請します。</w:t>
            </w:r>
          </w:p>
          <w:p>
            <w:pPr>
              <w:pStyle w:val="0"/>
              <w:spacing w:line="360" w:lineRule="auto"/>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color w:val="FF0000"/>
                <w:sz w:val="24"/>
              </w:rPr>
              <w:t>令和</w:t>
            </w:r>
            <w:r>
              <w:rPr>
                <w:rFonts w:hint="eastAsia" w:asciiTheme="minorEastAsia" w:hAnsiTheme="minorEastAsia"/>
                <w:sz w:val="24"/>
              </w:rPr>
              <w:t>　　　年　　　月　　　日</w:t>
            </w:r>
          </w:p>
        </w:tc>
      </w:tr>
      <w:tr>
        <w:trPr>
          <w:trHeight w:val="928" w:hRule="atLeast"/>
        </w:trPr>
        <w:tc>
          <w:tcPr>
            <w:tcW w:w="1274" w:type="dxa"/>
            <w:tcBorders>
              <w:top w:val="nil"/>
              <w:left w:val="single" w:color="auto" w:sz="18" w:space="0"/>
              <w:bottom w:val="single" w:color="auto" w:sz="18" w:space="0"/>
              <w:right w:val="nil"/>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申</w:t>
            </w:r>
            <w:r>
              <w:rPr>
                <w:rFonts w:hint="eastAsia" w:asciiTheme="minorEastAsia" w:hAnsiTheme="minorEastAsia"/>
                <w:sz w:val="24"/>
              </w:rPr>
              <w:t xml:space="preserve"> </w:t>
            </w:r>
            <w:r>
              <w:rPr>
                <w:rFonts w:hint="eastAsia" w:asciiTheme="minorEastAsia" w:hAnsiTheme="minorEastAsia"/>
                <w:sz w:val="24"/>
              </w:rPr>
              <w:t>請</w:t>
            </w:r>
            <w:r>
              <w:rPr>
                <w:rFonts w:hint="eastAsia" w:asciiTheme="minorEastAsia" w:hAnsiTheme="minorEastAsia"/>
                <w:sz w:val="24"/>
              </w:rPr>
              <w:t xml:space="preserve"> </w:t>
            </w:r>
            <w:r>
              <w:rPr>
                <w:rFonts w:hint="eastAsia" w:asciiTheme="minorEastAsia" w:hAnsiTheme="minorEastAsia"/>
                <w:sz w:val="24"/>
              </w:rPr>
              <w:t>者</w:t>
            </w:r>
          </w:p>
        </w:tc>
        <w:tc>
          <w:tcPr>
            <w:tcW w:w="4830" w:type="dxa"/>
            <w:gridSpan w:val="4"/>
            <w:tcBorders>
              <w:top w:val="nil"/>
              <w:left w:val="nil"/>
              <w:bottom w:val="single" w:color="auto" w:sz="18" w:space="0"/>
              <w:right w:val="nil"/>
              <w:tl2br w:val="none" w:color="auto" w:sz="0" w:space="0"/>
              <w:tr2bl w:val="none" w:color="auto" w:sz="0" w:space="0"/>
            </w:tcBorders>
            <w:shd w:val="clear" w:color="auto" w:fill="auto"/>
            <w:vAlign w:val="center"/>
          </w:tcPr>
          <w:p>
            <w:pPr>
              <w:pStyle w:val="0"/>
              <w:spacing w:line="276" w:lineRule="auto"/>
              <w:ind w:left="51"/>
              <w:rPr>
                <w:rFonts w:hint="default" w:asciiTheme="minorEastAsia" w:hAnsiTheme="minorEastAsia"/>
                <w:sz w:val="24"/>
              </w:rPr>
            </w:pPr>
            <w:r>
              <w:rPr>
                <w:rFonts w:hint="eastAsia" w:asciiTheme="minorEastAsia" w:hAnsiTheme="minorEastAsia"/>
                <w:sz w:val="24"/>
              </w:rPr>
              <w:t>住所</w:t>
            </w:r>
          </w:p>
          <w:p>
            <w:pPr>
              <w:pStyle w:val="0"/>
              <w:spacing w:line="276" w:lineRule="auto"/>
              <w:ind w:left="51"/>
              <w:rPr>
                <w:rFonts w:hint="default" w:asciiTheme="minorEastAsia" w:hAnsiTheme="minorEastAsia"/>
                <w:sz w:val="24"/>
              </w:rPr>
            </w:pPr>
            <w:r>
              <w:rPr>
                <w:rFonts w:hint="eastAsia" w:asciiTheme="minorEastAsia" w:hAnsiTheme="minorEastAsia"/>
                <w:sz w:val="24"/>
              </w:rPr>
              <w:t>氏名　　　　　　　　　　　　　　　</w:t>
            </w:r>
          </w:p>
        </w:tc>
        <w:tc>
          <w:tcPr>
            <w:tcW w:w="2398" w:type="dxa"/>
            <w:gridSpan w:val="2"/>
            <w:tcBorders>
              <w:top w:val="nil"/>
              <w:left w:val="nil"/>
              <w:bottom w:val="single" w:color="auto" w:sz="18" w:space="0"/>
              <w:right w:val="nil"/>
              <w:tl2br w:val="none" w:color="auto" w:sz="0" w:space="0"/>
              <w:tr2bl w:val="none" w:color="auto" w:sz="0" w:space="0"/>
            </w:tcBorders>
            <w:shd w:val="clear" w:color="auto" w:fill="auto"/>
            <w:vAlign w:val="center"/>
          </w:tcPr>
          <w:p>
            <w:pPr>
              <w:pStyle w:val="0"/>
              <w:spacing w:line="276" w:lineRule="auto"/>
              <w:ind w:left="51"/>
              <w:rPr>
                <w:rFonts w:hint="default" w:asciiTheme="minorEastAsia" w:hAnsiTheme="minorEastAsia"/>
                <w:sz w:val="24"/>
              </w:rPr>
            </w:pPr>
            <w:r>
              <w:rPr>
                <w:rFonts w:hint="eastAsia" w:asciiTheme="minorEastAsia" w:hAnsiTheme="minorEastAsia"/>
                <w:sz w:val="24"/>
              </w:rPr>
              <w:t>電話番号</w:t>
            </w:r>
          </w:p>
          <w:p>
            <w:pPr>
              <w:pStyle w:val="0"/>
              <w:spacing w:line="276" w:lineRule="auto"/>
              <w:ind w:left="51"/>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sz w:val="24"/>
              </w:rPr>
              <w:t xml:space="preserve"> </w:t>
            </w:r>
            <w:r>
              <w:rPr>
                <w:rFonts w:hint="eastAsia" w:asciiTheme="minorEastAsia" w:hAnsiTheme="minorEastAsia"/>
                <w:sz w:val="24"/>
              </w:rPr>
              <w:t>　</w:t>
            </w:r>
            <w:r>
              <w:rPr>
                <w:rFonts w:hint="eastAsia" w:asciiTheme="minorEastAsia" w:hAnsiTheme="minorEastAsia"/>
                <w:sz w:val="24"/>
              </w:rPr>
              <w:t>-</w:t>
            </w:r>
          </w:p>
        </w:tc>
        <w:tc>
          <w:tcPr>
            <w:tcW w:w="1227" w:type="dxa"/>
            <w:tcBorders>
              <w:top w:val="nil"/>
              <w:left w:val="nil"/>
              <w:bottom w:val="single" w:color="auto" w:sz="18" w:space="0"/>
              <w:right w:val="single" w:color="auto" w:sz="18" w:space="0"/>
              <w:tl2br w:val="none" w:color="auto" w:sz="0" w:space="0"/>
              <w:tr2bl w:val="none" w:color="auto" w:sz="0" w:space="0"/>
            </w:tcBorders>
            <w:shd w:val="clear" w:color="auto" w:fill="auto"/>
            <w:vAlign w:val="center"/>
          </w:tcPr>
          <w:p>
            <w:pPr>
              <w:pStyle w:val="0"/>
              <w:spacing w:line="276" w:lineRule="auto"/>
              <w:ind w:left="51"/>
              <w:jc w:val="center"/>
              <w:rPr>
                <w:rFonts w:hint="default" w:asciiTheme="minorEastAsia" w:hAnsiTheme="minorEastAsia"/>
                <w:sz w:val="24"/>
              </w:rPr>
            </w:pPr>
            <w:r>
              <w:rPr>
                <w:rFonts w:hint="eastAsia" w:asciiTheme="minorEastAsia" w:hAnsiTheme="minorEastAsia"/>
                <w:sz w:val="24"/>
              </w:rPr>
              <w:t>続柄</w:t>
            </w:r>
          </w:p>
          <w:p>
            <w:pPr>
              <w:pStyle w:val="0"/>
              <w:spacing w:line="276" w:lineRule="auto"/>
              <w:ind w:left="51"/>
              <w:jc w:val="center"/>
              <w:rPr>
                <w:rFonts w:hint="default" w:asciiTheme="minorEastAsia" w:hAnsiTheme="minorEastAsia"/>
                <w:sz w:val="24"/>
              </w:rPr>
            </w:pPr>
            <w:r>
              <w:rPr>
                <w:rFonts w:hint="eastAsia" w:asciiTheme="minorEastAsia" w:hAnsiTheme="minorEastAsia"/>
                <w:sz w:val="24"/>
              </w:rPr>
              <w:t>（　　）</w:t>
            </w:r>
          </w:p>
        </w:tc>
      </w:tr>
    </w:tbl>
    <w:p>
      <w:pPr>
        <w:pStyle w:val="0"/>
        <w:spacing w:line="120" w:lineRule="exact"/>
        <w:rPr>
          <w:rFonts w:hint="default" w:asciiTheme="minorEastAsia" w:hAnsiTheme="minorEastAsia"/>
          <w:sz w:val="24"/>
        </w:rPr>
      </w:pPr>
    </w:p>
    <w:tbl>
      <w:tblPr>
        <w:tblStyle w:val="24"/>
        <w:tblW w:w="9729" w:type="dxa"/>
        <w:tblInd w:w="108" w:type="dxa"/>
        <w:tblLayout w:type="fixed"/>
        <w:tblLook w:firstRow="1" w:lastRow="0" w:firstColumn="1" w:lastColumn="0" w:noHBand="0" w:noVBand="1" w:val="04A0"/>
      </w:tblPr>
      <w:tblGrid>
        <w:gridCol w:w="1276"/>
        <w:gridCol w:w="992"/>
        <w:gridCol w:w="7461"/>
      </w:tblGrid>
      <w:tr>
        <w:trPr>
          <w:trHeight w:val="50" w:hRule="atLeast"/>
        </w:trPr>
        <w:tc>
          <w:tcPr>
            <w:tcW w:w="9729" w:type="dxa"/>
            <w:gridSpan w:val="3"/>
            <w:tcBorders>
              <w:top w:val="single" w:color="auto" w:sz="18" w:space="0"/>
              <w:left w:val="single" w:color="auto" w:sz="18" w:space="0"/>
              <w:bottom w:val="single" w:color="auto" w:sz="4" w:space="0"/>
              <w:right w:val="single" w:color="auto" w:sz="18" w:space="0"/>
              <w:tl2br w:val="none" w:color="auto" w:sz="0" w:space="0"/>
              <w:tr2bl w:val="none" w:color="auto" w:sz="0" w:space="0"/>
            </w:tcBorders>
            <w:vAlign w:val="center"/>
          </w:tcPr>
          <w:p>
            <w:pPr>
              <w:pStyle w:val="0"/>
              <w:rPr>
                <w:rFonts w:hint="default" w:asciiTheme="minorEastAsia" w:hAnsiTheme="minorEastAsia"/>
                <w:sz w:val="24"/>
              </w:rPr>
            </w:pPr>
            <w:r>
              <w:rPr>
                <w:rFonts w:hint="eastAsia" w:asciiTheme="minorEastAsia" w:hAnsiTheme="minorEastAsia"/>
                <w:b w:val="1"/>
                <w:sz w:val="26"/>
              </w:rPr>
              <w:t>Ａ．受領委任状</w:t>
            </w:r>
            <w:r>
              <w:rPr>
                <w:rFonts w:hint="eastAsia" w:asciiTheme="majorEastAsia" w:hAnsiTheme="majorEastAsia" w:eastAsiaTheme="majorEastAsia"/>
              </w:rPr>
              <w:t>(</w:t>
            </w:r>
            <w:r>
              <w:rPr>
                <w:rFonts w:hint="eastAsia" w:asciiTheme="minorEastAsia" w:hAnsiTheme="minorEastAsia"/>
              </w:rPr>
              <w:t>受領委任払いの場合は記入してください、償還払いの場合は記入不要です</w:t>
            </w:r>
            <w:r>
              <w:rPr>
                <w:rFonts w:hint="eastAsia" w:asciiTheme="majorEastAsia" w:hAnsiTheme="majorEastAsia" w:eastAsiaTheme="majorEastAsia"/>
              </w:rPr>
              <w:t>)</w:t>
            </w:r>
          </w:p>
        </w:tc>
      </w:tr>
      <w:tr>
        <w:trPr>
          <w:trHeight w:val="355" w:hRule="atLeast"/>
        </w:trPr>
        <w:tc>
          <w:tcPr>
            <w:tcW w:w="9729" w:type="dxa"/>
            <w:gridSpan w:val="3"/>
            <w:tcBorders>
              <w:top w:val="single" w:color="auto" w:sz="4" w:space="0"/>
              <w:left w:val="single" w:color="auto" w:sz="18" w:space="0"/>
              <w:bottom w:val="nil"/>
              <w:right w:val="single" w:color="auto" w:sz="18" w:space="0"/>
              <w:tl2br w:val="none" w:color="auto" w:sz="0" w:space="0"/>
              <w:tr2bl w:val="none" w:color="auto" w:sz="0" w:space="0"/>
            </w:tcBorders>
            <w:vAlign w:val="center"/>
          </w:tcPr>
          <w:p>
            <w:pPr>
              <w:pStyle w:val="0"/>
              <w:jc w:val="left"/>
              <w:rPr>
                <w:rFonts w:hint="default" w:asciiTheme="minorEastAsia" w:hAnsiTheme="minorEastAsia"/>
                <w:b w:val="1"/>
                <w:sz w:val="26"/>
              </w:rPr>
            </w:pPr>
            <w:r>
              <w:rPr>
                <w:rFonts w:hint="eastAsia" w:asciiTheme="minorEastAsia" w:hAnsiTheme="minorEastAsia"/>
                <w:sz w:val="24"/>
              </w:rPr>
              <w:t>(</w:t>
            </w:r>
            <w:r>
              <w:rPr>
                <w:rFonts w:hint="eastAsia" w:asciiTheme="minorEastAsia" w:hAnsiTheme="minorEastAsia"/>
                <w:sz w:val="24"/>
              </w:rPr>
              <w:t>あて先</w:t>
            </w:r>
            <w:r>
              <w:rPr>
                <w:rFonts w:hint="eastAsia" w:asciiTheme="minorEastAsia" w:hAnsiTheme="minorEastAsia"/>
                <w:sz w:val="24"/>
              </w:rPr>
              <w:t>)</w:t>
            </w:r>
            <w:r>
              <w:rPr>
                <w:rFonts w:hint="eastAsia" w:asciiTheme="minorEastAsia" w:hAnsiTheme="minorEastAsia"/>
                <w:sz w:val="24"/>
              </w:rPr>
              <w:t>　北秋田市長</w:t>
            </w:r>
            <w:r>
              <w:rPr>
                <w:rFonts w:hint="eastAsia" w:asciiTheme="minorEastAsia" w:hAnsiTheme="minorEastAsia"/>
                <w:sz w:val="24"/>
              </w:rPr>
              <w:t xml:space="preserve"> </w:t>
            </w:r>
            <w:r>
              <w:rPr>
                <w:rFonts w:hint="eastAsia" w:asciiTheme="minorEastAsia" w:hAnsiTheme="minorEastAsia"/>
                <w:sz w:val="24"/>
              </w:rPr>
              <w:t>様</w:t>
            </w:r>
          </w:p>
        </w:tc>
      </w:tr>
      <w:tr>
        <w:trPr>
          <w:trHeight w:val="583" w:hRule="atLeast"/>
        </w:trPr>
        <w:tc>
          <w:tcPr>
            <w:tcW w:w="1276" w:type="dxa"/>
            <w:vMerge w:val="restart"/>
            <w:tcBorders>
              <w:top w:val="nil"/>
              <w:left w:val="single" w:color="auto" w:sz="18" w:space="0"/>
              <w:bottom w:val="none" w:color="auto" w:sz="0" w:space="0"/>
              <w:right w:val="nil"/>
              <w:tl2br w:val="none" w:color="auto" w:sz="0" w:space="0"/>
              <w:tr2bl w:val="none" w:color="auto" w:sz="0" w:space="0"/>
            </w:tcBorders>
            <w:vAlign w:val="top"/>
          </w:tcPr>
          <w:p>
            <w:pPr>
              <w:pStyle w:val="0"/>
              <w:spacing w:before="240" w:beforeLines="0" w:beforeAutospacing="0"/>
              <w:rPr>
                <w:rFonts w:hint="default" w:asciiTheme="minorEastAsia" w:hAnsiTheme="minorEastAsia"/>
                <w:sz w:val="24"/>
              </w:rPr>
            </w:pPr>
            <w:r>
              <w:rPr>
                <w:rFonts w:hint="eastAsia" w:asciiTheme="minorEastAsia" w:hAnsiTheme="minorEastAsia"/>
                <w:sz w:val="30"/>
              </w:rPr>
              <w:t xml:space="preserve"> </w:t>
            </w:r>
            <w:r>
              <w:rPr>
                <w:rFonts w:hint="eastAsia" w:asciiTheme="minorEastAsia" w:hAnsiTheme="minorEastAsia"/>
                <w:sz w:val="24"/>
              </w:rPr>
              <w:t>委任者</w:t>
            </w:r>
          </w:p>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申請者</w:t>
            </w:r>
            <w:r>
              <w:rPr>
                <w:rFonts w:hint="eastAsia" w:asciiTheme="minorEastAsia" w:hAnsiTheme="minorEastAsia"/>
                <w:sz w:val="24"/>
              </w:rPr>
              <w:t>)</w:t>
            </w:r>
          </w:p>
        </w:tc>
        <w:tc>
          <w:tcPr>
            <w:tcW w:w="992" w:type="dxa"/>
            <w:tcBorders>
              <w:top w:val="nil"/>
              <w:left w:val="nil"/>
              <w:bottom w:val="nil"/>
              <w:right w:val="nil"/>
              <w:tl2br w:val="none" w:color="auto" w:sz="0" w:space="0"/>
              <w:tr2bl w:val="none" w:color="auto" w:sz="0" w:space="0"/>
            </w:tcBorders>
            <w:vAlign w:val="bottom"/>
          </w:tcPr>
          <w:p>
            <w:pPr>
              <w:pStyle w:val="0"/>
              <w:rPr>
                <w:rFonts w:hint="default" w:asciiTheme="minorEastAsia" w:hAnsiTheme="minorEastAsia"/>
                <w:sz w:val="24"/>
              </w:rPr>
            </w:pPr>
            <w:r>
              <w:rPr>
                <w:rFonts w:hint="eastAsia" w:asciiTheme="minorEastAsia" w:hAnsiTheme="minorEastAsia"/>
                <w:sz w:val="24"/>
              </w:rPr>
              <w:t>住所</w:t>
            </w:r>
          </w:p>
        </w:tc>
        <w:tc>
          <w:tcPr>
            <w:tcW w:w="7461" w:type="dxa"/>
            <w:tcBorders>
              <w:top w:val="nil"/>
              <w:left w:val="nil"/>
              <w:bottom w:val="nil"/>
              <w:right w:val="single" w:color="auto" w:sz="18" w:space="0"/>
              <w:tl2br w:val="none" w:color="auto" w:sz="0" w:space="0"/>
              <w:tr2bl w:val="none" w:color="auto" w:sz="0" w:space="0"/>
            </w:tcBorders>
            <w:vAlign w:val="bottom"/>
          </w:tcPr>
          <w:p>
            <w:pPr>
              <w:pStyle w:val="0"/>
              <w:rPr>
                <w:rFonts w:hint="default" w:asciiTheme="minorEastAsia" w:hAnsiTheme="minorEastAsia"/>
                <w:sz w:val="24"/>
              </w:rPr>
            </w:pPr>
          </w:p>
        </w:tc>
      </w:tr>
      <w:tr>
        <w:trPr>
          <w:trHeight w:val="683" w:hRule="atLeast"/>
        </w:trPr>
        <w:tc>
          <w:tcPr>
            <w:tcW w:w="1276" w:type="dxa"/>
            <w:vMerge w:val="continue"/>
            <w:tcBorders>
              <w:top w:val="none" w:color="auto" w:sz="0" w:space="0"/>
              <w:left w:val="single" w:color="auto" w:sz="18" w:space="0"/>
              <w:bottom w:val="nil"/>
              <w:right w:val="nil"/>
              <w:tl2br w:val="none" w:color="auto" w:sz="0" w:space="0"/>
              <w:tr2bl w:val="none" w:color="auto" w:sz="0" w:space="0"/>
            </w:tcBorders>
            <w:vAlign w:val="center"/>
          </w:tcPr>
          <w:p>
            <w:pPr>
              <w:pStyle w:val="0"/>
              <w:rPr>
                <w:rFonts w:hint="default" w:asciiTheme="minorEastAsia" w:hAnsiTheme="minorEastAsia"/>
                <w:sz w:val="24"/>
              </w:rPr>
            </w:pPr>
          </w:p>
        </w:tc>
        <w:tc>
          <w:tcPr>
            <w:tcW w:w="992" w:type="dxa"/>
            <w:tcBorders>
              <w:top w:val="nil"/>
              <w:left w:val="nil"/>
              <w:bottom w:val="nil"/>
              <w:right w:val="nil"/>
              <w:tl2br w:val="none" w:color="auto" w:sz="0" w:space="0"/>
              <w:tr2bl w:val="none" w:color="auto" w:sz="0" w:space="0"/>
            </w:tcBorders>
            <w:vAlign w:val="center"/>
          </w:tcPr>
          <w:p>
            <w:pPr>
              <w:pStyle w:val="0"/>
              <w:rPr>
                <w:rFonts w:hint="default" w:asciiTheme="minorEastAsia" w:hAnsiTheme="minorEastAsia"/>
                <w:sz w:val="24"/>
              </w:rPr>
            </w:pPr>
            <w:r>
              <w:rPr>
                <w:rFonts w:hint="eastAsia" w:asciiTheme="minorEastAsia" w:hAnsiTheme="minorEastAsia"/>
                <w:sz w:val="24"/>
              </w:rPr>
              <w:t>氏名</w:t>
            </w:r>
          </w:p>
        </w:tc>
        <w:tc>
          <w:tcPr>
            <w:tcW w:w="7461" w:type="dxa"/>
            <w:tcBorders>
              <w:top w:val="nil"/>
              <w:left w:val="nil"/>
              <w:bottom w:val="nil"/>
              <w:right w:val="single" w:color="auto" w:sz="18" w:space="0"/>
              <w:tl2br w:val="none" w:color="auto" w:sz="0" w:space="0"/>
              <w:tr2bl w:val="none" w:color="auto" w:sz="0" w:space="0"/>
            </w:tcBorders>
            <w:vAlign w:val="center"/>
          </w:tcPr>
          <w:p>
            <w:pPr>
              <w:pStyle w:val="0"/>
              <w:rPr>
                <w:rFonts w:hint="default" w:asciiTheme="minorEastAsia" w:hAnsiTheme="minorEastAsia"/>
                <w:sz w:val="24"/>
              </w:rPr>
            </w:pPr>
            <w:r>
              <w:rPr>
                <w:rFonts w:hint="eastAsia" w:asciiTheme="minorEastAsia" w:hAnsiTheme="minorEastAsia"/>
                <w:sz w:val="24"/>
              </w:rPr>
              <w:t>　　　　　　　　　　　　　</w:t>
            </w:r>
            <w:bookmarkStart w:id="0" w:name="_GoBack"/>
            <w:bookmarkEnd w:id="0"/>
          </w:p>
        </w:tc>
      </w:tr>
      <w:tr>
        <w:trPr>
          <w:trHeight w:val="411" w:hRule="atLeast"/>
        </w:trPr>
        <w:tc>
          <w:tcPr>
            <w:tcW w:w="9729" w:type="dxa"/>
            <w:gridSpan w:val="3"/>
            <w:tcBorders>
              <w:top w:val="nil"/>
              <w:left w:val="single" w:color="auto" w:sz="18" w:space="0"/>
              <w:bottom w:val="nil"/>
              <w:right w:val="single" w:color="auto" w:sz="18" w:space="0"/>
              <w:tl2br w:val="none" w:color="auto" w:sz="0" w:space="0"/>
              <w:tr2bl w:val="none" w:color="auto" w:sz="0" w:space="0"/>
            </w:tcBorders>
            <w:vAlign w:val="center"/>
          </w:tcPr>
          <w:p>
            <w:pPr>
              <w:pStyle w:val="0"/>
              <w:ind w:left="126"/>
              <w:jc w:val="center"/>
              <w:rPr>
                <w:rFonts w:hint="default" w:asciiTheme="minorEastAsia" w:hAnsiTheme="minorEastAsia"/>
                <w:sz w:val="24"/>
              </w:rPr>
            </w:pPr>
            <w:r>
              <w:rPr>
                <w:rFonts w:hint="eastAsia" w:asciiTheme="minorEastAsia" w:hAnsiTheme="minorEastAsia"/>
                <w:sz w:val="24"/>
                <w:u w:val="single" w:color="auto"/>
              </w:rPr>
              <w:t>　</w:t>
            </w:r>
            <w:r>
              <w:rPr>
                <w:rFonts w:hint="eastAsia" w:asciiTheme="minorEastAsia" w:hAnsiTheme="minorEastAsia"/>
                <w:sz w:val="24"/>
                <w:u w:val="single" w:color="auto"/>
              </w:rPr>
              <w:t xml:space="preserve"> </w:t>
            </w:r>
            <w:r>
              <w:rPr>
                <w:rFonts w:hint="eastAsia" w:asciiTheme="minorEastAsia" w:hAnsiTheme="minorEastAsia"/>
                <w:sz w:val="24"/>
                <w:u w:val="single" w:color="auto"/>
              </w:rPr>
              <w:t>通学定期補助額　　　　　　　　　円　（受領委任額）　</w:t>
            </w:r>
          </w:p>
        </w:tc>
      </w:tr>
      <w:tr>
        <w:trPr>
          <w:trHeight w:val="1047" w:hRule="atLeast"/>
        </w:trPr>
        <w:tc>
          <w:tcPr>
            <w:tcW w:w="9729" w:type="dxa"/>
            <w:gridSpan w:val="3"/>
            <w:tcBorders>
              <w:top w:val="nil"/>
              <w:left w:val="single" w:color="auto" w:sz="18" w:space="0"/>
              <w:bottom w:val="single" w:color="auto" w:sz="18" w:space="0"/>
              <w:right w:val="single" w:color="auto" w:sz="18" w:space="0"/>
              <w:tl2br w:val="none" w:color="auto" w:sz="0" w:space="0"/>
              <w:tr2bl w:val="none" w:color="auto" w:sz="0" w:space="0"/>
            </w:tcBorders>
            <w:vAlign w:val="center"/>
          </w:tcPr>
          <w:p>
            <w:pPr>
              <w:pStyle w:val="0"/>
              <w:ind w:left="126"/>
              <w:rPr>
                <w:rFonts w:hint="default" w:asciiTheme="minorEastAsia" w:hAnsiTheme="minorEastAsia"/>
                <w:sz w:val="24"/>
              </w:rPr>
            </w:pPr>
            <w:r>
              <w:rPr>
                <w:rFonts w:hint="eastAsia" w:asciiTheme="minorEastAsia" w:hAnsiTheme="minorEastAsia"/>
                <w:sz w:val="24"/>
              </w:rPr>
              <w:t>　私は、秋田内陸縦貫鉄道株式会社に上記の</w:t>
            </w:r>
            <w:r>
              <w:rPr>
                <w:rFonts w:hint="eastAsia" w:asciiTheme="minorEastAsia" w:hAnsiTheme="minorEastAsia"/>
                <w:color w:val="FF0000"/>
                <w:sz w:val="24"/>
              </w:rPr>
              <w:t>秋田内陸縦貫鉄道高校生等通学定期補助金</w:t>
            </w:r>
            <w:r>
              <w:rPr>
                <w:rFonts w:hint="eastAsia" w:asciiTheme="minorEastAsia" w:hAnsiTheme="minorEastAsia"/>
                <w:sz w:val="24"/>
              </w:rPr>
              <w:t>の申請手続き及び代理受領、定期券の払い戻しに係る補助金の精算に関する一切の権限を委任します。</w:t>
            </w:r>
          </w:p>
        </w:tc>
      </w:tr>
    </w:tbl>
    <w:p>
      <w:pPr>
        <w:pStyle w:val="0"/>
        <w:spacing w:line="120" w:lineRule="exact"/>
        <w:rPr>
          <w:rFonts w:hint="default" w:asciiTheme="minorEastAsia" w:hAnsiTheme="minorEastAsia"/>
        </w:rPr>
      </w:pPr>
    </w:p>
    <w:tbl>
      <w:tblPr>
        <w:tblStyle w:val="24"/>
        <w:tblW w:w="9728" w:type="dxa"/>
        <w:tblInd w:w="108" w:type="dxa"/>
        <w:tblLayout w:type="fixed"/>
        <w:tblLook w:firstRow="1" w:lastRow="0" w:firstColumn="1" w:lastColumn="0" w:noHBand="0" w:noVBand="1" w:val="04A0"/>
      </w:tblPr>
      <w:tblGrid>
        <w:gridCol w:w="1276"/>
        <w:gridCol w:w="3402"/>
        <w:gridCol w:w="1134"/>
        <w:gridCol w:w="709"/>
        <w:gridCol w:w="458"/>
        <w:gridCol w:w="458"/>
        <w:gridCol w:w="458"/>
        <w:gridCol w:w="458"/>
        <w:gridCol w:w="458"/>
        <w:gridCol w:w="458"/>
        <w:gridCol w:w="459"/>
      </w:tblGrid>
      <w:tr>
        <w:trPr>
          <w:trHeight w:val="50" w:hRule="atLeast"/>
        </w:trPr>
        <w:tc>
          <w:tcPr>
            <w:tcW w:w="9728" w:type="dxa"/>
            <w:gridSpan w:val="11"/>
            <w:tcBorders>
              <w:top w:val="single" w:color="auto" w:sz="18" w:space="0"/>
              <w:left w:val="single" w:color="auto" w:sz="18" w:space="0"/>
              <w:bottom w:val="none" w:color="auto" w:sz="0" w:space="0"/>
              <w:right w:val="single" w:color="auto" w:sz="18" w:space="0"/>
              <w:tl2br w:val="none" w:color="auto" w:sz="0" w:space="0"/>
              <w:tr2bl w:val="none" w:color="auto" w:sz="0" w:space="0"/>
            </w:tcBorders>
            <w:vAlign w:val="center"/>
          </w:tcPr>
          <w:p>
            <w:pPr>
              <w:pStyle w:val="0"/>
              <w:rPr>
                <w:rFonts w:hint="default" w:asciiTheme="minorEastAsia" w:hAnsiTheme="minorEastAsia"/>
                <w:sz w:val="24"/>
              </w:rPr>
            </w:pPr>
            <w:r>
              <w:rPr>
                <w:rFonts w:hint="eastAsia" w:asciiTheme="minorEastAsia" w:hAnsiTheme="minorEastAsia"/>
                <w:b w:val="1"/>
                <w:sz w:val="26"/>
              </w:rPr>
              <w:t>Ｂ．補助金の振込先</w:t>
            </w:r>
            <w:r>
              <w:rPr>
                <w:rFonts w:hint="eastAsia" w:asciiTheme="minorEastAsia" w:hAnsiTheme="minorEastAsia"/>
                <w:sz w:val="18"/>
              </w:rPr>
              <w:t>(</w:t>
            </w:r>
            <w:r>
              <w:rPr>
                <w:rFonts w:hint="eastAsia" w:asciiTheme="minorEastAsia" w:hAnsiTheme="minorEastAsia"/>
              </w:rPr>
              <w:t>償還払いの場合に記入してください、受領委任払いの場合は記入不要です</w:t>
            </w:r>
            <w:r>
              <w:rPr>
                <w:rFonts w:hint="eastAsia" w:asciiTheme="minorEastAsia" w:hAnsiTheme="minorEastAsia"/>
              </w:rPr>
              <w:t>)</w:t>
            </w:r>
          </w:p>
        </w:tc>
      </w:tr>
      <w:tr>
        <w:trPr>
          <w:trHeight w:val="577" w:hRule="atLeast"/>
        </w:trPr>
        <w:tc>
          <w:tcPr>
            <w:tcW w:w="1276" w:type="dxa"/>
            <w:tcBorders>
              <w:top w:val="single" w:color="auto" w:sz="4"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金融機関</w:t>
            </w:r>
          </w:p>
        </w:tc>
        <w:tc>
          <w:tcPr>
            <w:tcW w:w="4536"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Theme="minorEastAsia" w:hAnsiTheme="minorEastAsia"/>
                <w:sz w:val="16"/>
              </w:rPr>
            </w:pPr>
            <w:r>
              <w:rPr>
                <w:rFonts w:hint="eastAsia" w:asciiTheme="minorEastAsia" w:hAnsiTheme="minorEastAsia"/>
                <w:sz w:val="16"/>
              </w:rPr>
              <w:t>銀行・信用組合</w:t>
            </w:r>
          </w:p>
          <w:p>
            <w:pPr>
              <w:pStyle w:val="0"/>
              <w:jc w:val="right"/>
              <w:rPr>
                <w:rFonts w:hint="default" w:asciiTheme="minorEastAsia" w:hAnsiTheme="minorEastAsia"/>
                <w:sz w:val="26"/>
              </w:rPr>
            </w:pPr>
            <w:r>
              <w:rPr>
                <w:rFonts w:hint="eastAsia" w:asciiTheme="minorEastAsia" w:hAnsiTheme="minorEastAsia"/>
                <w:sz w:val="16"/>
              </w:rPr>
              <w:t>農協・ゆうちょ</w:t>
            </w:r>
          </w:p>
        </w:tc>
        <w:tc>
          <w:tcPr>
            <w:tcW w:w="7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支店</w:t>
            </w:r>
          </w:p>
        </w:tc>
        <w:tc>
          <w:tcPr>
            <w:tcW w:w="3207" w:type="dxa"/>
            <w:gridSpan w:val="7"/>
            <w:tcBorders>
              <w:top w:val="single" w:color="auto" w:sz="4"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asciiTheme="minorEastAsia" w:hAnsiTheme="minorEastAsia"/>
                <w:sz w:val="24"/>
              </w:rPr>
            </w:pPr>
          </w:p>
        </w:tc>
      </w:tr>
      <w:tr>
        <w:trPr>
          <w:trHeight w:val="210" w:hRule="atLeast"/>
        </w:trPr>
        <w:tc>
          <w:tcPr>
            <w:tcW w:w="1276" w:type="dxa"/>
            <w:tcBorders>
              <w:top w:val="none" w:color="auto" w:sz="0" w:space="0"/>
              <w:left w:val="single" w:color="auto" w:sz="18" w:space="0"/>
              <w:bottom w:val="dashed" w:color="auto" w:sz="4" w:space="0"/>
              <w:right w:val="single" w:color="auto" w:sz="4" w:space="0"/>
              <w:tl2br w:val="none" w:color="auto" w:sz="0" w:space="0"/>
              <w:tr2bl w:val="none" w:color="auto" w:sz="0" w:space="0"/>
            </w:tcBorders>
            <w:vAlign w:val="bottom"/>
          </w:tcPr>
          <w:p>
            <w:pPr>
              <w:pStyle w:val="0"/>
              <w:jc w:val="center"/>
              <w:rPr>
                <w:rFonts w:hint="default" w:asciiTheme="minorEastAsia" w:hAnsiTheme="minorEastAsia"/>
                <w:sz w:val="24"/>
              </w:rPr>
            </w:pPr>
            <w:r>
              <w:rPr>
                <w:rFonts w:hint="eastAsia" w:asciiTheme="minorEastAsia" w:hAnsiTheme="minorEastAsia"/>
                <w:sz w:val="24"/>
              </w:rPr>
              <w:t>フリガナ</w:t>
            </w:r>
          </w:p>
        </w:tc>
        <w:tc>
          <w:tcPr>
            <w:tcW w:w="3402" w:type="dxa"/>
            <w:tcBorders>
              <w:top w:val="none" w:color="auto" w:sz="0" w:space="0"/>
              <w:left w:val="single" w:color="auto" w:sz="4" w:space="0"/>
              <w:bottom w:val="dashed"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1134" w:type="dxa"/>
            <w:vMerge w:val="restart"/>
            <w:vAlign w:val="center"/>
          </w:tcPr>
          <w:p>
            <w:pPr>
              <w:pStyle w:val="0"/>
              <w:spacing w:line="200" w:lineRule="exact"/>
              <w:jc w:val="right"/>
              <w:rPr>
                <w:rFonts w:hint="default" w:asciiTheme="minorEastAsia" w:hAnsiTheme="minorEastAsia"/>
                <w:b w:val="1"/>
                <w:sz w:val="20"/>
              </w:rPr>
            </w:pPr>
            <w:r>
              <w:rPr>
                <w:rFonts w:hint="eastAsia" w:asciiTheme="minorEastAsia" w:hAnsiTheme="minorEastAsia"/>
                <w:b w:val="1"/>
                <w:sz w:val="20"/>
              </w:rPr>
              <w:t>預金種目</w:t>
            </w:r>
          </w:p>
          <w:p>
            <w:pPr>
              <w:pStyle w:val="0"/>
              <w:spacing w:line="200" w:lineRule="exact"/>
              <w:jc w:val="left"/>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pacing w:val="8"/>
                <w:w w:val="95"/>
                <w:kern w:val="0"/>
                <w:sz w:val="20"/>
                <w:fitText w:val="600" w:id="1"/>
              </w:rPr>
              <w:t>普　</w:t>
            </w:r>
            <w:r>
              <w:rPr>
                <w:rFonts w:hint="eastAsia" w:asciiTheme="minorEastAsia" w:hAnsiTheme="minorEastAsia"/>
                <w:spacing w:val="0"/>
                <w:w w:val="95"/>
                <w:kern w:val="0"/>
                <w:sz w:val="20"/>
                <w:fitText w:val="600" w:id="1"/>
              </w:rPr>
              <w:t>通</w:t>
            </w:r>
          </w:p>
          <w:p>
            <w:pPr>
              <w:pStyle w:val="0"/>
              <w:spacing w:line="200" w:lineRule="exact"/>
              <w:jc w:val="left"/>
              <w:rPr>
                <w:rFonts w:hint="default" w:asciiTheme="minorEastAsia" w:hAnsiTheme="minorEastAsia"/>
                <w:sz w:val="20"/>
              </w:rPr>
            </w:pPr>
            <w:r>
              <w:rPr>
                <w:rFonts w:hint="eastAsia" w:asciiTheme="minorEastAsia" w:hAnsiTheme="minorEastAsia"/>
                <w:sz w:val="20"/>
              </w:rPr>
              <w:t>2.</w:t>
            </w:r>
            <w:r>
              <w:rPr>
                <w:rFonts w:hint="eastAsia" w:asciiTheme="minorEastAsia" w:hAnsiTheme="minorEastAsia"/>
                <w:spacing w:val="8"/>
                <w:w w:val="95"/>
                <w:kern w:val="0"/>
                <w:sz w:val="20"/>
                <w:fitText w:val="600" w:id="2"/>
              </w:rPr>
              <w:t>当　</w:t>
            </w:r>
            <w:r>
              <w:rPr>
                <w:rFonts w:hint="eastAsia" w:asciiTheme="minorEastAsia" w:hAnsiTheme="minorEastAsia"/>
                <w:spacing w:val="0"/>
                <w:w w:val="95"/>
                <w:kern w:val="0"/>
                <w:sz w:val="20"/>
                <w:fitText w:val="600" w:id="2"/>
              </w:rPr>
              <w:t>座</w:t>
            </w:r>
          </w:p>
          <w:p>
            <w:pPr>
              <w:pStyle w:val="0"/>
              <w:spacing w:line="200" w:lineRule="exact"/>
              <w:ind w:right="-136" w:rightChars="-65"/>
              <w:jc w:val="left"/>
              <w:rPr>
                <w:rFonts w:hint="default" w:asciiTheme="minorEastAsia" w:hAnsiTheme="minorEastAsia"/>
                <w:sz w:val="24"/>
              </w:rPr>
            </w:pPr>
            <w:r>
              <w:rPr>
                <w:rFonts w:hint="eastAsia" w:asciiTheme="minorEastAsia" w:hAnsiTheme="minorEastAsia"/>
                <w:sz w:val="20"/>
              </w:rPr>
              <w:t>3.</w:t>
            </w:r>
            <w:r>
              <w:rPr>
                <w:rFonts w:hint="eastAsia" w:asciiTheme="minorEastAsia" w:hAnsiTheme="minorEastAsia"/>
                <w:sz w:val="20"/>
              </w:rPr>
              <w:t>その他（　　</w:t>
            </w:r>
            <w:r>
              <w:rPr>
                <w:rFonts w:hint="eastAsia" w:asciiTheme="minorEastAsia" w:hAnsiTheme="minorEastAsia"/>
                <w:sz w:val="20"/>
              </w:rPr>
              <w:t xml:space="preserve">  </w:t>
            </w:r>
            <w:r>
              <w:rPr>
                <w:rFonts w:hint="eastAsia" w:asciiTheme="minorEastAsia" w:hAnsiTheme="minorEastAsia"/>
                <w:sz w:val="20"/>
              </w:rPr>
              <w:t>）</w:t>
            </w:r>
          </w:p>
        </w:tc>
        <w:tc>
          <w:tcPr>
            <w:tcW w:w="709" w:type="dxa"/>
            <w:vMerge w:val="restart"/>
            <w:vAlign w:val="center"/>
          </w:tcPr>
          <w:p>
            <w:pPr>
              <w:pStyle w:val="0"/>
              <w:jc w:val="center"/>
              <w:rPr>
                <w:rFonts w:hint="default" w:asciiTheme="minorEastAsia" w:hAnsiTheme="minorEastAsia"/>
                <w:sz w:val="24"/>
              </w:rPr>
            </w:pPr>
            <w:r>
              <w:rPr>
                <w:rFonts w:hint="eastAsia" w:asciiTheme="minorEastAsia" w:hAnsiTheme="minorEastAsia"/>
                <w:sz w:val="24"/>
              </w:rPr>
              <w:t>口座</w:t>
            </w:r>
          </w:p>
          <w:p>
            <w:pPr>
              <w:pStyle w:val="0"/>
              <w:jc w:val="center"/>
              <w:rPr>
                <w:rFonts w:hint="default" w:asciiTheme="minorEastAsia" w:hAnsiTheme="minorEastAsia"/>
                <w:sz w:val="24"/>
              </w:rPr>
            </w:pPr>
            <w:r>
              <w:rPr>
                <w:rFonts w:hint="eastAsia" w:asciiTheme="minorEastAsia" w:hAnsiTheme="minorEastAsia"/>
                <w:sz w:val="24"/>
              </w:rPr>
              <w:t>番号</w:t>
            </w:r>
          </w:p>
        </w:tc>
        <w:tc>
          <w:tcPr>
            <w:tcW w:w="458" w:type="dxa"/>
            <w:vMerge w:val="restart"/>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458"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458"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458"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458"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458"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459" w:type="dxa"/>
            <w:vMerge w:val="restart"/>
            <w:tcBorders>
              <w:top w:val="none" w:color="auto" w:sz="0" w:space="0"/>
              <w:left w:val="dashed" w:color="auto" w:sz="4" w:space="0"/>
              <w:bottom w:val="none" w:color="auto" w:sz="0" w:space="0"/>
              <w:right w:val="single" w:color="auto" w:sz="18" w:space="0"/>
              <w:tl2br w:val="none" w:color="auto" w:sz="0" w:space="0"/>
              <w:tr2bl w:val="none" w:color="auto" w:sz="0" w:space="0"/>
            </w:tcBorders>
            <w:vAlign w:val="center"/>
          </w:tcPr>
          <w:p>
            <w:pPr>
              <w:pStyle w:val="0"/>
              <w:jc w:val="center"/>
              <w:rPr>
                <w:rFonts w:hint="default" w:asciiTheme="minorEastAsia" w:hAnsiTheme="minorEastAsia"/>
                <w:sz w:val="24"/>
              </w:rPr>
            </w:pPr>
          </w:p>
        </w:tc>
      </w:tr>
      <w:tr>
        <w:trPr>
          <w:trHeight w:val="85" w:hRule="atLeast"/>
        </w:trPr>
        <w:tc>
          <w:tcPr>
            <w:tcW w:w="1276" w:type="dxa"/>
            <w:tcBorders>
              <w:top w:val="dashed" w:color="auto" w:sz="4" w:space="0"/>
              <w:left w:val="single" w:color="auto" w:sz="18" w:space="0"/>
              <w:bottom w:val="single" w:color="auto" w:sz="18"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口座名義</w:t>
            </w:r>
          </w:p>
        </w:tc>
        <w:tc>
          <w:tcPr>
            <w:tcW w:w="3402" w:type="dxa"/>
            <w:tcBorders>
              <w:top w:val="dashed" w:color="auto" w:sz="4" w:space="0"/>
              <w:left w:val="single" w:color="auto" w:sz="4" w:space="0"/>
              <w:bottom w:val="single" w:color="auto" w:sz="18"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1134" w:type="dxa"/>
            <w:vMerge w:val="continue"/>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jc w:val="left"/>
              <w:rPr>
                <w:rFonts w:hint="default" w:asciiTheme="minorEastAsia" w:hAnsiTheme="minorEastAsia"/>
                <w:sz w:val="20"/>
              </w:rPr>
            </w:pPr>
          </w:p>
        </w:tc>
        <w:tc>
          <w:tcPr>
            <w:tcW w:w="709" w:type="dxa"/>
            <w:vMerge w:val="continue"/>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458" w:type="dxa"/>
            <w:vMerge w:val="continue"/>
            <w:tcBorders>
              <w:top w:val="none" w:color="auto" w:sz="0" w:space="0"/>
              <w:left w:val="none" w:color="auto" w:sz="0" w:space="0"/>
              <w:bottom w:val="single" w:color="auto" w:sz="18" w:space="0"/>
              <w:right w:val="dashed" w:color="auto" w:sz="4" w:space="0"/>
              <w:tl2br w:val="none" w:color="auto" w:sz="0" w:space="0"/>
              <w:tr2bl w:val="none" w:color="auto" w:sz="0" w:space="0"/>
            </w:tcBorders>
            <w:vAlign w:val="center"/>
          </w:tcPr>
          <w:p>
            <w:pPr>
              <w:pStyle w:val="0"/>
              <w:rPr>
                <w:rFonts w:hint="default" w:asciiTheme="minorEastAsia" w:hAnsiTheme="minorEastAsia"/>
                <w:sz w:val="24"/>
              </w:rPr>
            </w:pPr>
          </w:p>
        </w:tc>
        <w:tc>
          <w:tcPr>
            <w:tcW w:w="458" w:type="dxa"/>
            <w:vMerge w:val="continue"/>
            <w:tcBorders>
              <w:top w:val="none" w:color="auto" w:sz="0" w:space="0"/>
              <w:left w:val="dashed" w:color="auto" w:sz="4" w:space="0"/>
              <w:bottom w:val="single" w:color="auto" w:sz="18" w:space="0"/>
              <w:right w:val="dashed" w:color="auto" w:sz="4" w:space="0"/>
              <w:tl2br w:val="none" w:color="auto" w:sz="0" w:space="0"/>
              <w:tr2bl w:val="none" w:color="auto" w:sz="0" w:space="0"/>
            </w:tcBorders>
            <w:vAlign w:val="center"/>
          </w:tcPr>
          <w:p>
            <w:pPr>
              <w:pStyle w:val="0"/>
              <w:rPr>
                <w:rFonts w:hint="default" w:asciiTheme="minorEastAsia" w:hAnsiTheme="minorEastAsia"/>
                <w:sz w:val="24"/>
              </w:rPr>
            </w:pPr>
          </w:p>
        </w:tc>
        <w:tc>
          <w:tcPr>
            <w:tcW w:w="458" w:type="dxa"/>
            <w:vMerge w:val="continue"/>
            <w:tcBorders>
              <w:top w:val="none" w:color="auto" w:sz="0" w:space="0"/>
              <w:left w:val="dashed" w:color="auto" w:sz="4" w:space="0"/>
              <w:bottom w:val="single" w:color="auto" w:sz="18" w:space="0"/>
              <w:right w:val="dashed" w:color="auto" w:sz="4" w:space="0"/>
              <w:tl2br w:val="none" w:color="auto" w:sz="0" w:space="0"/>
              <w:tr2bl w:val="none" w:color="auto" w:sz="0" w:space="0"/>
            </w:tcBorders>
            <w:vAlign w:val="center"/>
          </w:tcPr>
          <w:p>
            <w:pPr>
              <w:pStyle w:val="0"/>
              <w:rPr>
                <w:rFonts w:hint="default" w:asciiTheme="minorEastAsia" w:hAnsiTheme="minorEastAsia"/>
                <w:sz w:val="24"/>
              </w:rPr>
            </w:pPr>
          </w:p>
        </w:tc>
        <w:tc>
          <w:tcPr>
            <w:tcW w:w="458" w:type="dxa"/>
            <w:vMerge w:val="continue"/>
            <w:tcBorders>
              <w:top w:val="none" w:color="auto" w:sz="0" w:space="0"/>
              <w:left w:val="dashed" w:color="auto" w:sz="4" w:space="0"/>
              <w:bottom w:val="single" w:color="auto" w:sz="18" w:space="0"/>
              <w:right w:val="dashed" w:color="auto" w:sz="4" w:space="0"/>
              <w:tl2br w:val="none" w:color="auto" w:sz="0" w:space="0"/>
              <w:tr2bl w:val="none" w:color="auto" w:sz="0" w:space="0"/>
            </w:tcBorders>
            <w:vAlign w:val="center"/>
          </w:tcPr>
          <w:p>
            <w:pPr>
              <w:pStyle w:val="0"/>
              <w:rPr>
                <w:rFonts w:hint="default" w:asciiTheme="minorEastAsia" w:hAnsiTheme="minorEastAsia"/>
                <w:sz w:val="24"/>
              </w:rPr>
            </w:pPr>
          </w:p>
        </w:tc>
        <w:tc>
          <w:tcPr>
            <w:tcW w:w="458" w:type="dxa"/>
            <w:vMerge w:val="continue"/>
            <w:tcBorders>
              <w:top w:val="none" w:color="auto" w:sz="0" w:space="0"/>
              <w:left w:val="dashed" w:color="auto" w:sz="4" w:space="0"/>
              <w:bottom w:val="single" w:color="auto" w:sz="18" w:space="0"/>
              <w:right w:val="dashed" w:color="auto" w:sz="4" w:space="0"/>
              <w:tl2br w:val="none" w:color="auto" w:sz="0" w:space="0"/>
              <w:tr2bl w:val="none" w:color="auto" w:sz="0" w:space="0"/>
            </w:tcBorders>
            <w:vAlign w:val="center"/>
          </w:tcPr>
          <w:p>
            <w:pPr>
              <w:pStyle w:val="0"/>
              <w:rPr>
                <w:rFonts w:hint="default" w:asciiTheme="minorEastAsia" w:hAnsiTheme="minorEastAsia"/>
                <w:sz w:val="24"/>
              </w:rPr>
            </w:pPr>
          </w:p>
        </w:tc>
        <w:tc>
          <w:tcPr>
            <w:tcW w:w="458" w:type="dxa"/>
            <w:vMerge w:val="continue"/>
            <w:tcBorders>
              <w:top w:val="none" w:color="auto" w:sz="0" w:space="0"/>
              <w:left w:val="dashed" w:color="auto" w:sz="4" w:space="0"/>
              <w:bottom w:val="single" w:color="auto" w:sz="18" w:space="0"/>
              <w:right w:val="dashed" w:color="auto" w:sz="4" w:space="0"/>
              <w:tl2br w:val="none" w:color="auto" w:sz="0" w:space="0"/>
              <w:tr2bl w:val="none" w:color="auto" w:sz="0" w:space="0"/>
            </w:tcBorders>
            <w:vAlign w:val="center"/>
          </w:tcPr>
          <w:p>
            <w:pPr>
              <w:pStyle w:val="0"/>
              <w:rPr>
                <w:rFonts w:hint="default" w:asciiTheme="minorEastAsia" w:hAnsiTheme="minorEastAsia"/>
                <w:sz w:val="24"/>
              </w:rPr>
            </w:pPr>
          </w:p>
        </w:tc>
        <w:tc>
          <w:tcPr>
            <w:tcW w:w="459" w:type="dxa"/>
            <w:vMerge w:val="continue"/>
            <w:tcBorders>
              <w:top w:val="none" w:color="auto" w:sz="0" w:space="0"/>
              <w:left w:val="dashed" w:color="auto" w:sz="4" w:space="0"/>
              <w:bottom w:val="single" w:color="auto" w:sz="18" w:space="0"/>
              <w:right w:val="single" w:color="auto" w:sz="18" w:space="0"/>
              <w:tl2br w:val="none" w:color="auto" w:sz="0" w:space="0"/>
              <w:tr2bl w:val="none" w:color="auto" w:sz="0" w:space="0"/>
            </w:tcBorders>
            <w:vAlign w:val="center"/>
          </w:tcPr>
          <w:p>
            <w:pPr>
              <w:pStyle w:val="0"/>
              <w:rPr>
                <w:rFonts w:hint="default" w:asciiTheme="minorEastAsia" w:hAnsiTheme="minorEastAsia"/>
                <w:sz w:val="24"/>
              </w:rPr>
            </w:pPr>
          </w:p>
        </w:tc>
      </w:tr>
    </w:tbl>
    <w:p>
      <w:pPr>
        <w:pStyle w:val="0"/>
        <w:rPr>
          <w:rFonts w:hint="default" w:asciiTheme="minorEastAsia" w:hAnsiTheme="minorEastAsia"/>
          <w:sz w:val="24"/>
        </w:rPr>
      </w:pPr>
      <w:r>
        <w:rPr>
          <w:rFonts w:hint="eastAsia" w:asciiTheme="minorEastAsia" w:hAnsiTheme="minorEastAsia"/>
          <w:sz w:val="24"/>
        </w:rPr>
        <w:t>注意事項</w:t>
      </w:r>
    </w:p>
    <w:p>
      <w:pPr>
        <w:pStyle w:val="0"/>
        <w:rPr>
          <w:rFonts w:hint="default" w:asciiTheme="minorEastAsia" w:hAnsiTheme="minorEastAsia"/>
          <w:sz w:val="20"/>
        </w:rPr>
      </w:pPr>
      <w:r>
        <w:rPr>
          <w:rFonts w:hint="eastAsia" w:asciiTheme="minorEastAsia" w:hAnsiTheme="minorEastAsia"/>
          <w:sz w:val="20"/>
        </w:rPr>
        <w:t>・</w:t>
      </w:r>
      <w:r>
        <w:rPr>
          <w:rFonts w:hint="eastAsia" w:asciiTheme="minorEastAsia" w:hAnsiTheme="minorEastAsia"/>
          <w:color w:val="FF0000"/>
          <w:sz w:val="20"/>
        </w:rPr>
        <w:t>秋田内陸縦貫鉄道株式会社</w:t>
      </w:r>
      <w:r>
        <w:rPr>
          <w:rFonts w:hint="eastAsia" w:asciiTheme="minorEastAsia" w:hAnsiTheme="minorEastAsia"/>
          <w:sz w:val="20"/>
        </w:rPr>
        <w:t>で定期券を購入された場合は、受領委任払いで申請書を提出してください。</w:t>
      </w:r>
    </w:p>
    <w:p>
      <w:pPr>
        <w:pStyle w:val="0"/>
        <w:rPr>
          <w:rFonts w:hint="default" w:asciiTheme="minorEastAsia" w:hAnsiTheme="minorEastAsia"/>
          <w:sz w:val="20"/>
        </w:rPr>
      </w:pPr>
      <w:r>
        <w:rPr>
          <w:rFonts w:hint="eastAsia" w:asciiTheme="minorEastAsia" w:hAnsiTheme="minorEastAsia"/>
          <w:sz w:val="20"/>
        </w:rPr>
        <w:t>・</w:t>
      </w:r>
      <w:r>
        <w:rPr>
          <w:rFonts w:hint="eastAsia" w:asciiTheme="minorEastAsia" w:hAnsiTheme="minorEastAsia"/>
          <w:color w:val="FF0000"/>
          <w:sz w:val="20"/>
        </w:rPr>
        <w:t>秋田内陸縦貫鉄道株式会社</w:t>
      </w:r>
      <w:r>
        <w:rPr>
          <w:rFonts w:hint="eastAsia" w:asciiTheme="minorEastAsia" w:hAnsiTheme="minorEastAsia"/>
          <w:sz w:val="20"/>
        </w:rPr>
        <w:t>以外で定期券を購入された場合は、償還払いで申請書を提出してください。</w:t>
      </w:r>
    </w:p>
    <w:p>
      <w:pPr>
        <w:pStyle w:val="0"/>
        <w:ind w:left="200" w:hanging="200" w:hangingChars="100"/>
        <w:rPr>
          <w:rFonts w:hint="default" w:asciiTheme="minorEastAsia" w:hAnsiTheme="minorEastAsia"/>
          <w:sz w:val="20"/>
        </w:rPr>
      </w:pPr>
      <w:r>
        <w:rPr>
          <w:rFonts w:hint="eastAsia" w:asciiTheme="minorEastAsia" w:hAnsiTheme="minorEastAsia"/>
          <w:sz w:val="20"/>
        </w:rPr>
        <w:t>・償還払いは１年に</w:t>
      </w:r>
      <w:r>
        <w:rPr>
          <w:rFonts w:hint="eastAsia" w:asciiTheme="minorEastAsia" w:hAnsiTheme="minorEastAsia"/>
          <w:sz w:val="20"/>
        </w:rPr>
        <w:t>4</w:t>
      </w:r>
      <w:r>
        <w:rPr>
          <w:rFonts w:hint="eastAsia" w:asciiTheme="minorEastAsia" w:hAnsiTheme="minorEastAsia"/>
          <w:sz w:val="20"/>
        </w:rPr>
        <w:t>回の支払いになり、受領委任払いは定期購入時に補助金分が差し引かれます。</w:t>
      </w:r>
    </w:p>
    <w:p>
      <w:pPr>
        <w:pStyle w:val="0"/>
        <w:rPr>
          <w:rFonts w:hint="default" w:asciiTheme="minorEastAsia" w:hAnsiTheme="minorEastAsia"/>
          <w:sz w:val="20"/>
        </w:rPr>
      </w:pPr>
      <w:r>
        <w:rPr>
          <w:rFonts w:hint="eastAsia" w:asciiTheme="minorEastAsia" w:hAnsiTheme="minorEastAsia"/>
          <w:sz w:val="20"/>
        </w:rPr>
        <w:t>・償還払いの補助金の振込先は申請者の名義の口座とします。</w:t>
      </w:r>
    </w:p>
    <w:p>
      <w:pPr>
        <w:pStyle w:val="0"/>
        <w:ind w:left="240" w:hanging="240" w:hangingChars="120"/>
        <w:rPr>
          <w:rFonts w:hint="default" w:asciiTheme="minorEastAsia" w:hAnsiTheme="minorEastAsia"/>
          <w:sz w:val="20"/>
        </w:rPr>
      </w:pPr>
      <w:r>
        <w:rPr>
          <w:rFonts w:hint="eastAsia" w:asciiTheme="minorEastAsia" w:hAnsiTheme="minorEastAsia"/>
          <w:sz w:val="20"/>
        </w:rPr>
        <w:t>・償還払いで申請される場合は、定期券の写しと通帳の写し（初回のみ、口座を確認できる場所）を添付して申請してください。</w:t>
      </w:r>
    </w:p>
    <w:p>
      <w:pPr>
        <w:pStyle w:val="0"/>
        <w:rPr>
          <w:rFonts w:hint="default" w:asciiTheme="minorEastAsia" w:hAnsiTheme="minorEastAsia"/>
          <w:sz w:val="20"/>
        </w:rPr>
      </w:pPr>
      <w:r>
        <w:rPr>
          <w:rFonts w:hint="eastAsia" w:asciiTheme="minorEastAsia" w:hAnsiTheme="minorEastAsia"/>
          <w:sz w:val="20"/>
        </w:rPr>
        <w:t>・口座などの変更があった場合は、新たな通帳の写しを添付して申請してください。</w:t>
      </w:r>
    </w:p>
    <w:p>
      <w:pPr>
        <w:pStyle w:val="0"/>
        <w:rPr>
          <w:rFonts w:hint="default" w:asciiTheme="minorEastAsia" w:hAnsiTheme="minorEastAsia"/>
          <w:sz w:val="20"/>
        </w:rPr>
      </w:pPr>
      <w:r>
        <w:rPr>
          <w:rFonts w:hint="eastAsia" w:asciiTheme="minorEastAsia" w:hAnsiTheme="minorEastAsia"/>
          <w:sz w:val="20"/>
        </w:rPr>
        <w:t>・北秋田市民が対象の補助制度であり、北秋田市外の方は補助の対象となりません。</w:t>
      </w:r>
    </w:p>
    <w:sectPr>
      <w:headerReference r:id="rId5" w:type="default"/>
      <w:pgSz w:w="11906" w:h="16838"/>
      <w:pgMar w:top="964" w:right="1134" w:bottom="426" w:left="1134" w:header="567" w:footer="992" w:gutter="0"/>
      <w:cols w:space="720"/>
      <w:textDirection w:val="lrTb"/>
      <w:docGrid w:type="lines" w:linePitch="3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eastAsia"/>
      </w:rPr>
      <w:t>様式第１号（第４条第１項関係）</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81"/>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313</TotalTime>
  <Pages>1</Pages>
  <Words>6</Words>
  <Characters>731</Characters>
  <Application>JUST Note</Application>
  <Lines>204</Lines>
  <Paragraphs>53</Paragraphs>
  <Company> </Company>
  <CharactersWithSpaces>838</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dc:creator>
  <cp:lastModifiedBy>藤田 遼平</cp:lastModifiedBy>
  <cp:lastPrinted>2019-06-18T00:18:00Z</cp:lastPrinted>
  <dcterms:created xsi:type="dcterms:W3CDTF">2014-03-10T01:46:00Z</dcterms:created>
  <dcterms:modified xsi:type="dcterms:W3CDTF">2019-06-18T00:22:00Z</dcterms:modified>
  <cp:revision>21</cp:revision>
</cp:coreProperties>
</file>