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2E4" w:rsidRDefault="008B520E" w:rsidP="00AE379D">
      <w:pPr>
        <w:autoSpaceDE w:val="0"/>
        <w:autoSpaceDN w:val="0"/>
        <w:adjustRightInd w:val="0"/>
        <w:ind w:left="800" w:firstLineChars="100" w:firstLine="243"/>
        <w:rPr>
          <w:sz w:val="24"/>
        </w:rPr>
      </w:pPr>
      <w:r>
        <w:rPr>
          <w:rFonts w:hint="eastAsia"/>
          <w:sz w:val="24"/>
        </w:rPr>
        <w:t>北秋田</w:t>
      </w:r>
      <w:r w:rsidR="00740F28">
        <w:rPr>
          <w:rFonts w:hint="eastAsia"/>
          <w:sz w:val="24"/>
        </w:rPr>
        <w:t>市スポーツ・文化合宿等誘致促進事業費補助金交付要綱</w:t>
      </w:r>
    </w:p>
    <w:p w:rsidR="007862E4" w:rsidRPr="008B520E" w:rsidRDefault="007862E4">
      <w:pPr>
        <w:autoSpaceDE w:val="0"/>
        <w:autoSpaceDN w:val="0"/>
        <w:adjustRightInd w:val="0"/>
        <w:jc w:val="right"/>
        <w:rPr>
          <w:sz w:val="24"/>
        </w:rPr>
      </w:pPr>
    </w:p>
    <w:p w:rsidR="007862E4" w:rsidRDefault="00740F28">
      <w:pPr>
        <w:autoSpaceDE w:val="0"/>
        <w:autoSpaceDN w:val="0"/>
        <w:adjustRightInd w:val="0"/>
        <w:ind w:left="200"/>
        <w:rPr>
          <w:sz w:val="24"/>
        </w:rPr>
      </w:pPr>
      <w:r>
        <w:rPr>
          <w:sz w:val="24"/>
        </w:rPr>
        <w:t>(</w:t>
      </w:r>
      <w:r>
        <w:rPr>
          <w:rFonts w:hint="eastAsia"/>
          <w:sz w:val="24"/>
        </w:rPr>
        <w:t>趣旨</w:t>
      </w:r>
      <w:r>
        <w:rPr>
          <w:sz w:val="24"/>
        </w:rPr>
        <w:t>)</w:t>
      </w:r>
    </w:p>
    <w:p w:rsidR="007862E4" w:rsidRDefault="00740F28">
      <w:pPr>
        <w:autoSpaceDE w:val="0"/>
        <w:autoSpaceDN w:val="0"/>
        <w:adjustRightInd w:val="0"/>
        <w:ind w:left="200" w:hanging="200"/>
        <w:rPr>
          <w:sz w:val="24"/>
        </w:rPr>
      </w:pPr>
      <w:r>
        <w:rPr>
          <w:rFonts w:hint="eastAsia"/>
          <w:sz w:val="24"/>
        </w:rPr>
        <w:t>第</w:t>
      </w:r>
      <w:r>
        <w:rPr>
          <w:sz w:val="24"/>
        </w:rPr>
        <w:t>1</w:t>
      </w:r>
      <w:r>
        <w:rPr>
          <w:rFonts w:hint="eastAsia"/>
          <w:sz w:val="24"/>
        </w:rPr>
        <w:t>条　この要綱は、本市におけるスポーツや文化活動等に係る合宿等の誘致を促進し、交流人口の拡大及び地域の活性化に資するため、市内の宿泊施設を利用したスポーツ・文化合宿等を行う団体に</w:t>
      </w:r>
      <w:r w:rsidR="008B520E">
        <w:rPr>
          <w:rFonts w:hint="eastAsia"/>
          <w:sz w:val="24"/>
        </w:rPr>
        <w:t>対し</w:t>
      </w:r>
      <w:r w:rsidR="00E16F41">
        <w:rPr>
          <w:rFonts w:hint="eastAsia"/>
          <w:sz w:val="24"/>
        </w:rPr>
        <w:t>て北秋田市が</w:t>
      </w:r>
      <w:r w:rsidR="008B520E">
        <w:rPr>
          <w:rFonts w:hint="eastAsia"/>
          <w:sz w:val="24"/>
        </w:rPr>
        <w:t>補助金を交付することに関し、</w:t>
      </w:r>
      <w:r w:rsidR="00314D4E">
        <w:rPr>
          <w:rFonts w:hint="eastAsia"/>
          <w:sz w:val="24"/>
        </w:rPr>
        <w:t>北秋田市補助金交付要綱（以下「交付要綱」という。）に定めるもののほか、</w:t>
      </w:r>
      <w:r>
        <w:rPr>
          <w:rFonts w:hint="eastAsia"/>
          <w:sz w:val="24"/>
        </w:rPr>
        <w:t>必要な事項を定めるものとする。</w:t>
      </w:r>
    </w:p>
    <w:p w:rsidR="007862E4" w:rsidRDefault="007862E4">
      <w:pPr>
        <w:autoSpaceDE w:val="0"/>
        <w:autoSpaceDN w:val="0"/>
        <w:adjustRightInd w:val="0"/>
        <w:ind w:left="200" w:hanging="200"/>
        <w:rPr>
          <w:sz w:val="24"/>
        </w:rPr>
      </w:pPr>
    </w:p>
    <w:p w:rsidR="007862E4" w:rsidRDefault="00740F28">
      <w:pPr>
        <w:autoSpaceDE w:val="0"/>
        <w:autoSpaceDN w:val="0"/>
        <w:adjustRightInd w:val="0"/>
        <w:ind w:left="200"/>
        <w:rPr>
          <w:sz w:val="24"/>
        </w:rPr>
      </w:pPr>
      <w:r>
        <w:rPr>
          <w:sz w:val="24"/>
        </w:rPr>
        <w:t>(</w:t>
      </w:r>
      <w:r>
        <w:rPr>
          <w:rFonts w:hint="eastAsia"/>
          <w:sz w:val="24"/>
        </w:rPr>
        <w:t>定義</w:t>
      </w:r>
      <w:r>
        <w:rPr>
          <w:sz w:val="24"/>
        </w:rPr>
        <w:t>)</w:t>
      </w:r>
    </w:p>
    <w:p w:rsidR="007862E4" w:rsidRDefault="00740F28">
      <w:pPr>
        <w:autoSpaceDE w:val="0"/>
        <w:autoSpaceDN w:val="0"/>
        <w:adjustRightInd w:val="0"/>
        <w:ind w:left="200" w:hanging="200"/>
        <w:rPr>
          <w:sz w:val="24"/>
        </w:rPr>
      </w:pPr>
      <w:r>
        <w:rPr>
          <w:rFonts w:hint="eastAsia"/>
          <w:sz w:val="24"/>
        </w:rPr>
        <w:t>第</w:t>
      </w:r>
      <w:r>
        <w:rPr>
          <w:sz w:val="24"/>
        </w:rPr>
        <w:t>2</w:t>
      </w:r>
      <w:r>
        <w:rPr>
          <w:rFonts w:hint="eastAsia"/>
          <w:sz w:val="24"/>
        </w:rPr>
        <w:t>条　この要綱において</w:t>
      </w:r>
      <w:r>
        <w:rPr>
          <w:rFonts w:hint="eastAsia"/>
          <w:color w:val="FF0000"/>
          <w:sz w:val="24"/>
        </w:rPr>
        <w:t>、</w:t>
      </w:r>
      <w:r>
        <w:rPr>
          <w:rFonts w:hint="eastAsia"/>
          <w:sz w:val="24"/>
        </w:rPr>
        <w:t>次の各号に掲げる用語の意義は、当該各号に定めるところによる。</w:t>
      </w:r>
    </w:p>
    <w:p w:rsidR="007862E4" w:rsidRDefault="00740F28">
      <w:pPr>
        <w:autoSpaceDE w:val="0"/>
        <w:autoSpaceDN w:val="0"/>
        <w:adjustRightInd w:val="0"/>
        <w:ind w:left="520" w:hanging="320"/>
        <w:rPr>
          <w:sz w:val="24"/>
        </w:rPr>
      </w:pPr>
      <w:r>
        <w:rPr>
          <w:sz w:val="24"/>
        </w:rPr>
        <w:t>(1)</w:t>
      </w:r>
      <w:r>
        <w:rPr>
          <w:rFonts w:hint="eastAsia"/>
          <w:sz w:val="24"/>
        </w:rPr>
        <w:t xml:space="preserve">　スポーツ・文化合宿等　市内のス</w:t>
      </w:r>
      <w:r w:rsidR="00BC711D">
        <w:rPr>
          <w:rFonts w:hint="eastAsia"/>
          <w:sz w:val="24"/>
        </w:rPr>
        <w:t>ポーツ・文化施設及び宿泊施設を利用して実施する市外からの合宿等</w:t>
      </w:r>
      <w:r>
        <w:rPr>
          <w:rFonts w:hint="eastAsia"/>
          <w:sz w:val="24"/>
        </w:rPr>
        <w:t>（大会参加に係る宿泊は除く。以下「合宿等」という。）</w:t>
      </w:r>
    </w:p>
    <w:p w:rsidR="007862E4" w:rsidRDefault="00740F28">
      <w:pPr>
        <w:autoSpaceDE w:val="0"/>
        <w:autoSpaceDN w:val="0"/>
        <w:adjustRightInd w:val="0"/>
        <w:ind w:left="520" w:hanging="320"/>
        <w:rPr>
          <w:sz w:val="24"/>
        </w:rPr>
      </w:pPr>
      <w:r>
        <w:rPr>
          <w:rFonts w:hint="eastAsia"/>
          <w:sz w:val="24"/>
        </w:rPr>
        <w:t>(2)</w:t>
      </w:r>
      <w:r>
        <w:rPr>
          <w:rFonts w:hint="eastAsia"/>
          <w:sz w:val="24"/>
        </w:rPr>
        <w:t xml:space="preserve">　スポーツ・文化団体　小学生、中学生、高校生、大学生</w:t>
      </w:r>
      <w:r w:rsidR="00A4710C">
        <w:rPr>
          <w:rFonts w:hint="eastAsia"/>
          <w:sz w:val="24"/>
        </w:rPr>
        <w:t>、</w:t>
      </w:r>
      <w:r w:rsidR="00CA1D96" w:rsidRPr="007E3E46">
        <w:rPr>
          <w:rFonts w:hint="eastAsia"/>
          <w:sz w:val="24"/>
        </w:rPr>
        <w:t>専門学校生</w:t>
      </w:r>
      <w:r>
        <w:rPr>
          <w:rFonts w:hint="eastAsia"/>
          <w:sz w:val="24"/>
        </w:rPr>
        <w:t>又は社会人が所属するスポーツ・文化部、団体等（同好会を含む。）</w:t>
      </w:r>
    </w:p>
    <w:p w:rsidR="007862E4" w:rsidRDefault="00740F28">
      <w:pPr>
        <w:autoSpaceDE w:val="0"/>
        <w:autoSpaceDN w:val="0"/>
        <w:adjustRightInd w:val="0"/>
        <w:ind w:left="520" w:hanging="320"/>
        <w:rPr>
          <w:sz w:val="24"/>
        </w:rPr>
      </w:pPr>
      <w:r>
        <w:rPr>
          <w:rFonts w:hint="eastAsia"/>
          <w:sz w:val="24"/>
        </w:rPr>
        <w:t>(3)</w:t>
      </w:r>
      <w:r>
        <w:rPr>
          <w:rFonts w:hint="eastAsia"/>
          <w:sz w:val="24"/>
        </w:rPr>
        <w:t xml:space="preserve">　スポーツ・文化施設　公立又は民間のスポーツ施設、学校体育施設及び文化施設</w:t>
      </w:r>
    </w:p>
    <w:p w:rsidR="007862E4" w:rsidRDefault="00740F28">
      <w:pPr>
        <w:autoSpaceDE w:val="0"/>
        <w:autoSpaceDN w:val="0"/>
        <w:adjustRightInd w:val="0"/>
        <w:ind w:left="520" w:hanging="320"/>
        <w:rPr>
          <w:sz w:val="24"/>
        </w:rPr>
      </w:pPr>
      <w:r>
        <w:rPr>
          <w:rFonts w:hint="eastAsia"/>
          <w:sz w:val="24"/>
        </w:rPr>
        <w:t>(4)</w:t>
      </w:r>
      <w:r>
        <w:rPr>
          <w:rFonts w:hint="eastAsia"/>
          <w:sz w:val="24"/>
        </w:rPr>
        <w:t xml:space="preserve">　宿泊施設　旅館業法（昭和</w:t>
      </w:r>
      <w:r>
        <w:rPr>
          <w:rFonts w:hint="eastAsia"/>
          <w:sz w:val="24"/>
        </w:rPr>
        <w:t>23</w:t>
      </w:r>
      <w:r>
        <w:rPr>
          <w:rFonts w:hint="eastAsia"/>
          <w:sz w:val="24"/>
        </w:rPr>
        <w:t>年法律第</w:t>
      </w:r>
      <w:r>
        <w:rPr>
          <w:rFonts w:hint="eastAsia"/>
          <w:sz w:val="24"/>
        </w:rPr>
        <w:t>138</w:t>
      </w:r>
      <w:r>
        <w:rPr>
          <w:rFonts w:hint="eastAsia"/>
          <w:sz w:val="24"/>
        </w:rPr>
        <w:t>号）第２条第１項に規定する旅館業（下宿営業を除く。）に係る施設（キャンプ場、バンガロー等は除く。）</w:t>
      </w:r>
    </w:p>
    <w:p w:rsidR="007862E4" w:rsidRDefault="00A47A1B">
      <w:pPr>
        <w:autoSpaceDE w:val="0"/>
        <w:autoSpaceDN w:val="0"/>
        <w:adjustRightInd w:val="0"/>
        <w:ind w:left="520" w:hanging="320"/>
        <w:rPr>
          <w:sz w:val="24"/>
        </w:rPr>
      </w:pPr>
      <w:r>
        <w:rPr>
          <w:rFonts w:hint="eastAsia"/>
          <w:sz w:val="24"/>
        </w:rPr>
        <w:t>(5</w:t>
      </w:r>
      <w:r w:rsidR="00740F28">
        <w:rPr>
          <w:rFonts w:hint="eastAsia"/>
          <w:sz w:val="24"/>
        </w:rPr>
        <w:t>)</w:t>
      </w:r>
      <w:r w:rsidR="00FC245F">
        <w:rPr>
          <w:rFonts w:hint="eastAsia"/>
          <w:sz w:val="24"/>
        </w:rPr>
        <w:t xml:space="preserve">　延べ宿泊者数　合宿参加者の宿泊日数の合計</w:t>
      </w:r>
    </w:p>
    <w:p w:rsidR="00610850" w:rsidRDefault="00A47A1B">
      <w:pPr>
        <w:autoSpaceDE w:val="0"/>
        <w:autoSpaceDN w:val="0"/>
        <w:adjustRightInd w:val="0"/>
        <w:ind w:left="520" w:hanging="320"/>
        <w:rPr>
          <w:sz w:val="24"/>
        </w:rPr>
      </w:pPr>
      <w:r>
        <w:rPr>
          <w:rFonts w:hint="eastAsia"/>
          <w:sz w:val="24"/>
        </w:rPr>
        <w:t>(6</w:t>
      </w:r>
      <w:r w:rsidR="00610850">
        <w:rPr>
          <w:rFonts w:hint="eastAsia"/>
          <w:sz w:val="24"/>
        </w:rPr>
        <w:t>)</w:t>
      </w:r>
      <w:r w:rsidR="00FC245F">
        <w:rPr>
          <w:rFonts w:hint="eastAsia"/>
          <w:sz w:val="24"/>
        </w:rPr>
        <w:t xml:space="preserve">　延べ利用者数　合宿参加者の秋田内陸縦貫鉄道利用日数の合計</w:t>
      </w:r>
    </w:p>
    <w:p w:rsidR="007862E4" w:rsidRDefault="007862E4">
      <w:pPr>
        <w:autoSpaceDE w:val="0"/>
        <w:autoSpaceDN w:val="0"/>
        <w:adjustRightInd w:val="0"/>
        <w:ind w:left="200" w:hanging="200"/>
        <w:rPr>
          <w:sz w:val="24"/>
        </w:rPr>
      </w:pPr>
    </w:p>
    <w:p w:rsidR="007862E4" w:rsidRDefault="00740F28">
      <w:pPr>
        <w:autoSpaceDE w:val="0"/>
        <w:autoSpaceDN w:val="0"/>
        <w:adjustRightInd w:val="0"/>
        <w:ind w:left="200"/>
        <w:rPr>
          <w:sz w:val="24"/>
        </w:rPr>
      </w:pPr>
      <w:r>
        <w:rPr>
          <w:sz w:val="24"/>
        </w:rPr>
        <w:t>(</w:t>
      </w:r>
      <w:r>
        <w:rPr>
          <w:rFonts w:hint="eastAsia"/>
          <w:sz w:val="24"/>
        </w:rPr>
        <w:t>補助対象者</w:t>
      </w:r>
      <w:r>
        <w:rPr>
          <w:sz w:val="24"/>
        </w:rPr>
        <w:t>)</w:t>
      </w:r>
    </w:p>
    <w:p w:rsidR="007862E4" w:rsidRDefault="00740F28">
      <w:pPr>
        <w:autoSpaceDE w:val="0"/>
        <w:autoSpaceDN w:val="0"/>
        <w:adjustRightInd w:val="0"/>
        <w:ind w:left="200" w:hanging="200"/>
        <w:rPr>
          <w:sz w:val="24"/>
        </w:rPr>
      </w:pPr>
      <w:r>
        <w:rPr>
          <w:rFonts w:hint="eastAsia"/>
          <w:sz w:val="24"/>
        </w:rPr>
        <w:t>第</w:t>
      </w:r>
      <w:r>
        <w:rPr>
          <w:sz w:val="24"/>
        </w:rPr>
        <w:t>3</w:t>
      </w:r>
      <w:r>
        <w:rPr>
          <w:rFonts w:hint="eastAsia"/>
          <w:sz w:val="24"/>
        </w:rPr>
        <w:t>条　補助金の交付を受けることができる者（以下「補助対象者」という。）は、合宿等を実施する市外のスポーツ・文化団体とする。</w:t>
      </w:r>
      <w:r w:rsidR="008A5678">
        <w:rPr>
          <w:rFonts w:hint="eastAsia"/>
          <w:sz w:val="24"/>
        </w:rPr>
        <w:t>ただし、保護者、付添人を除く。</w:t>
      </w:r>
    </w:p>
    <w:p w:rsidR="007862E4" w:rsidRDefault="007862E4">
      <w:pPr>
        <w:autoSpaceDE w:val="0"/>
        <w:autoSpaceDN w:val="0"/>
        <w:adjustRightInd w:val="0"/>
        <w:ind w:left="200" w:hanging="200"/>
        <w:rPr>
          <w:sz w:val="24"/>
        </w:rPr>
      </w:pPr>
    </w:p>
    <w:p w:rsidR="007862E4" w:rsidRDefault="00740F28">
      <w:pPr>
        <w:autoSpaceDE w:val="0"/>
        <w:autoSpaceDN w:val="0"/>
        <w:adjustRightInd w:val="0"/>
        <w:ind w:left="200" w:hanging="200"/>
        <w:rPr>
          <w:sz w:val="24"/>
        </w:rPr>
      </w:pPr>
      <w:r>
        <w:rPr>
          <w:rFonts w:hint="eastAsia"/>
          <w:sz w:val="24"/>
        </w:rPr>
        <w:t>（交付の要件等）</w:t>
      </w:r>
    </w:p>
    <w:p w:rsidR="007862E4" w:rsidRDefault="00740F28">
      <w:pPr>
        <w:autoSpaceDE w:val="0"/>
        <w:autoSpaceDN w:val="0"/>
        <w:adjustRightInd w:val="0"/>
        <w:ind w:left="200" w:hanging="200"/>
        <w:rPr>
          <w:sz w:val="24"/>
        </w:rPr>
      </w:pPr>
      <w:r>
        <w:rPr>
          <w:rFonts w:hint="eastAsia"/>
          <w:sz w:val="24"/>
        </w:rPr>
        <w:t>第</w:t>
      </w:r>
      <w:r>
        <w:rPr>
          <w:rFonts w:hint="eastAsia"/>
          <w:sz w:val="24"/>
        </w:rPr>
        <w:t>4</w:t>
      </w:r>
      <w:r>
        <w:rPr>
          <w:rFonts w:hint="eastAsia"/>
          <w:sz w:val="24"/>
        </w:rPr>
        <w:t>条　補助金の交付の対象となる合宿等は、次の各号に掲げる要件のいずれにも該当するものとする。ただし、市長が特に認める場合は、この限りでない。</w:t>
      </w:r>
    </w:p>
    <w:p w:rsidR="007862E4" w:rsidRDefault="00740F28">
      <w:pPr>
        <w:autoSpaceDE w:val="0"/>
        <w:autoSpaceDN w:val="0"/>
        <w:adjustRightInd w:val="0"/>
        <w:ind w:left="520" w:hanging="320"/>
        <w:rPr>
          <w:sz w:val="24"/>
        </w:rPr>
      </w:pPr>
      <w:r>
        <w:rPr>
          <w:sz w:val="24"/>
        </w:rPr>
        <w:t>(1)</w:t>
      </w:r>
      <w:r>
        <w:rPr>
          <w:rFonts w:hint="eastAsia"/>
          <w:sz w:val="24"/>
        </w:rPr>
        <w:t xml:space="preserve">　市内のスポーツ・文化施設を利用し、かつ、市内の宿泊施設に宿泊して実施すること。</w:t>
      </w:r>
    </w:p>
    <w:p w:rsidR="007862E4" w:rsidRDefault="00740F28">
      <w:pPr>
        <w:autoSpaceDE w:val="0"/>
        <w:autoSpaceDN w:val="0"/>
        <w:adjustRightInd w:val="0"/>
        <w:ind w:left="520" w:hanging="320"/>
        <w:rPr>
          <w:sz w:val="24"/>
        </w:rPr>
      </w:pPr>
      <w:r>
        <w:rPr>
          <w:rFonts w:hint="eastAsia"/>
          <w:sz w:val="24"/>
        </w:rPr>
        <w:t>(2)</w:t>
      </w:r>
      <w:r w:rsidR="004A500A">
        <w:rPr>
          <w:rFonts w:hint="eastAsia"/>
          <w:sz w:val="24"/>
        </w:rPr>
        <w:t xml:space="preserve">　合宿等に参加する者が５人以上であること。</w:t>
      </w:r>
    </w:p>
    <w:p w:rsidR="007862E4" w:rsidRPr="007E3E46" w:rsidRDefault="00740F28">
      <w:pPr>
        <w:autoSpaceDE w:val="0"/>
        <w:autoSpaceDN w:val="0"/>
        <w:adjustRightInd w:val="0"/>
        <w:ind w:left="520" w:hanging="320"/>
        <w:rPr>
          <w:sz w:val="24"/>
        </w:rPr>
      </w:pPr>
      <w:r w:rsidRPr="007E3E46">
        <w:rPr>
          <w:rFonts w:hint="eastAsia"/>
          <w:sz w:val="24"/>
        </w:rPr>
        <w:lastRenderedPageBreak/>
        <w:t>(3)</w:t>
      </w:r>
      <w:r w:rsidR="004A500A">
        <w:rPr>
          <w:rFonts w:hint="eastAsia"/>
          <w:sz w:val="24"/>
        </w:rPr>
        <w:t xml:space="preserve">　宿泊日数が連続２日間以上で、延べ宿泊者数が１０名以上であること。</w:t>
      </w:r>
    </w:p>
    <w:p w:rsidR="007862E4" w:rsidRDefault="00740F28">
      <w:pPr>
        <w:autoSpaceDE w:val="0"/>
        <w:autoSpaceDN w:val="0"/>
        <w:adjustRightInd w:val="0"/>
        <w:ind w:left="520" w:hanging="320"/>
        <w:rPr>
          <w:color w:val="FF0000"/>
          <w:sz w:val="24"/>
        </w:rPr>
      </w:pPr>
      <w:r>
        <w:rPr>
          <w:rFonts w:hint="eastAsia"/>
          <w:sz w:val="24"/>
        </w:rPr>
        <w:t>(4)</w:t>
      </w:r>
      <w:r>
        <w:rPr>
          <w:rFonts w:hint="eastAsia"/>
          <w:sz w:val="24"/>
        </w:rPr>
        <w:t xml:space="preserve">　当該年度の３月３１日までに終了する合宿等であること。</w:t>
      </w:r>
    </w:p>
    <w:p w:rsidR="007862E4" w:rsidRDefault="00740F28">
      <w:pPr>
        <w:autoSpaceDE w:val="0"/>
        <w:autoSpaceDN w:val="0"/>
        <w:adjustRightInd w:val="0"/>
        <w:ind w:left="243" w:hangingChars="100" w:hanging="243"/>
        <w:rPr>
          <w:color w:val="FF0000"/>
          <w:sz w:val="24"/>
        </w:rPr>
      </w:pPr>
      <w:r>
        <w:rPr>
          <w:rFonts w:hint="eastAsia"/>
          <w:sz w:val="24"/>
        </w:rPr>
        <w:t>２　前項の規定にかかわらず、次の各号のいずれかに該当するときは、補助金の交付の対象としない。</w:t>
      </w:r>
    </w:p>
    <w:p w:rsidR="007862E4" w:rsidRDefault="00740F28">
      <w:pPr>
        <w:autoSpaceDE w:val="0"/>
        <w:autoSpaceDN w:val="0"/>
        <w:adjustRightInd w:val="0"/>
        <w:ind w:left="400" w:hanging="200"/>
        <w:rPr>
          <w:sz w:val="24"/>
        </w:rPr>
      </w:pPr>
      <w:r>
        <w:rPr>
          <w:sz w:val="24"/>
        </w:rPr>
        <w:t>(1)</w:t>
      </w:r>
      <w:r w:rsidR="008A5678">
        <w:rPr>
          <w:rFonts w:hint="eastAsia"/>
          <w:sz w:val="24"/>
        </w:rPr>
        <w:t xml:space="preserve">　</w:t>
      </w:r>
      <w:r>
        <w:rPr>
          <w:rFonts w:hint="eastAsia"/>
          <w:sz w:val="24"/>
        </w:rPr>
        <w:t>営利を目的としている場合</w:t>
      </w:r>
    </w:p>
    <w:p w:rsidR="007862E4" w:rsidRDefault="00740F28">
      <w:pPr>
        <w:autoSpaceDE w:val="0"/>
        <w:autoSpaceDN w:val="0"/>
        <w:adjustRightInd w:val="0"/>
        <w:ind w:left="400" w:hanging="200"/>
        <w:rPr>
          <w:sz w:val="24"/>
        </w:rPr>
      </w:pPr>
      <w:r>
        <w:rPr>
          <w:sz w:val="24"/>
        </w:rPr>
        <w:t>(2)</w:t>
      </w:r>
      <w:r>
        <w:rPr>
          <w:rFonts w:hint="eastAsia"/>
          <w:sz w:val="24"/>
        </w:rPr>
        <w:t xml:space="preserve">　宗教的又は政治的活動を目的としている場合</w:t>
      </w:r>
    </w:p>
    <w:p w:rsidR="007862E4" w:rsidRDefault="00740F28">
      <w:pPr>
        <w:autoSpaceDE w:val="0"/>
        <w:autoSpaceDN w:val="0"/>
        <w:adjustRightInd w:val="0"/>
        <w:ind w:left="400" w:hanging="200"/>
        <w:rPr>
          <w:sz w:val="24"/>
        </w:rPr>
      </w:pPr>
      <w:r>
        <w:rPr>
          <w:rFonts w:hint="eastAsia"/>
          <w:sz w:val="24"/>
        </w:rPr>
        <w:t>(3)</w:t>
      </w:r>
      <w:r>
        <w:rPr>
          <w:rFonts w:hint="eastAsia"/>
          <w:sz w:val="24"/>
        </w:rPr>
        <w:t xml:space="preserve">　市からこの要綱に基づく補助金以外の補助金等の交付を受けている場合</w:t>
      </w:r>
    </w:p>
    <w:p w:rsidR="007862E4" w:rsidRDefault="00740F28">
      <w:pPr>
        <w:autoSpaceDE w:val="0"/>
        <w:autoSpaceDN w:val="0"/>
        <w:adjustRightInd w:val="0"/>
        <w:ind w:left="400" w:hanging="200"/>
        <w:rPr>
          <w:sz w:val="24"/>
        </w:rPr>
      </w:pPr>
      <w:r>
        <w:rPr>
          <w:rFonts w:hint="eastAsia"/>
          <w:sz w:val="24"/>
        </w:rPr>
        <w:t>(4)</w:t>
      </w:r>
      <w:r>
        <w:rPr>
          <w:rFonts w:hint="eastAsia"/>
          <w:sz w:val="24"/>
        </w:rPr>
        <w:t xml:space="preserve">　その他市長が不適当と認める場合</w:t>
      </w:r>
    </w:p>
    <w:p w:rsidR="007862E4" w:rsidRDefault="007862E4">
      <w:pPr>
        <w:autoSpaceDE w:val="0"/>
        <w:autoSpaceDN w:val="0"/>
        <w:adjustRightInd w:val="0"/>
        <w:ind w:left="243" w:hangingChars="100" w:hanging="243"/>
        <w:rPr>
          <w:sz w:val="24"/>
        </w:rPr>
      </w:pPr>
    </w:p>
    <w:p w:rsidR="007862E4" w:rsidRDefault="00740F28">
      <w:pPr>
        <w:autoSpaceDE w:val="0"/>
        <w:autoSpaceDN w:val="0"/>
        <w:adjustRightInd w:val="0"/>
        <w:ind w:left="200"/>
        <w:rPr>
          <w:sz w:val="24"/>
        </w:rPr>
      </w:pPr>
      <w:r>
        <w:rPr>
          <w:sz w:val="24"/>
        </w:rPr>
        <w:t>(</w:t>
      </w:r>
      <w:r>
        <w:rPr>
          <w:rFonts w:hint="eastAsia"/>
          <w:sz w:val="24"/>
        </w:rPr>
        <w:t>補助対象経費、補助金の額及び補助限度額</w:t>
      </w:r>
      <w:r>
        <w:rPr>
          <w:sz w:val="24"/>
        </w:rPr>
        <w:t>)</w:t>
      </w:r>
    </w:p>
    <w:p w:rsidR="007862E4" w:rsidRDefault="00740F28">
      <w:pPr>
        <w:autoSpaceDE w:val="0"/>
        <w:autoSpaceDN w:val="0"/>
        <w:adjustRightInd w:val="0"/>
        <w:ind w:left="200" w:hanging="200"/>
        <w:rPr>
          <w:sz w:val="24"/>
        </w:rPr>
      </w:pPr>
      <w:r>
        <w:rPr>
          <w:rFonts w:hint="eastAsia"/>
          <w:sz w:val="24"/>
        </w:rPr>
        <w:t>第</w:t>
      </w:r>
      <w:r>
        <w:rPr>
          <w:rFonts w:hint="eastAsia"/>
          <w:sz w:val="24"/>
        </w:rPr>
        <w:t>5</w:t>
      </w:r>
      <w:r>
        <w:rPr>
          <w:rFonts w:hint="eastAsia"/>
          <w:sz w:val="24"/>
        </w:rPr>
        <w:t>条　補助対象経費、補助金の額及び補助限度額は、次の表のとおりとする。</w:t>
      </w:r>
    </w:p>
    <w:tbl>
      <w:tblPr>
        <w:tblStyle w:val="1"/>
        <w:tblW w:w="8295" w:type="dxa"/>
        <w:tblInd w:w="318" w:type="dxa"/>
        <w:tblLayout w:type="fixed"/>
        <w:tblLook w:val="04A0" w:firstRow="1" w:lastRow="0" w:firstColumn="1" w:lastColumn="0" w:noHBand="0" w:noVBand="1"/>
      </w:tblPr>
      <w:tblGrid>
        <w:gridCol w:w="2512"/>
        <w:gridCol w:w="3544"/>
        <w:gridCol w:w="2239"/>
      </w:tblGrid>
      <w:tr w:rsidR="000174D4" w:rsidTr="00EF3443">
        <w:tc>
          <w:tcPr>
            <w:tcW w:w="2512" w:type="dxa"/>
          </w:tcPr>
          <w:p w:rsidR="000174D4" w:rsidRDefault="000174D4" w:rsidP="00A725A9">
            <w:pPr>
              <w:jc w:val="center"/>
            </w:pPr>
            <w:r>
              <w:rPr>
                <w:rFonts w:hint="eastAsia"/>
              </w:rPr>
              <w:t>補助対象経費</w:t>
            </w:r>
          </w:p>
        </w:tc>
        <w:tc>
          <w:tcPr>
            <w:tcW w:w="3544" w:type="dxa"/>
          </w:tcPr>
          <w:p w:rsidR="000174D4" w:rsidRDefault="000174D4" w:rsidP="000174D4">
            <w:pPr>
              <w:jc w:val="center"/>
            </w:pPr>
            <w:r>
              <w:rPr>
                <w:rFonts w:hint="eastAsia"/>
              </w:rPr>
              <w:t>補助金額</w:t>
            </w:r>
          </w:p>
        </w:tc>
        <w:tc>
          <w:tcPr>
            <w:tcW w:w="2239" w:type="dxa"/>
          </w:tcPr>
          <w:p w:rsidR="000174D4" w:rsidRDefault="000174D4" w:rsidP="000174D4">
            <w:pPr>
              <w:jc w:val="center"/>
            </w:pPr>
            <w:r>
              <w:rPr>
                <w:rFonts w:hint="eastAsia"/>
              </w:rPr>
              <w:t>補助限度額</w:t>
            </w:r>
          </w:p>
        </w:tc>
      </w:tr>
      <w:tr w:rsidR="004A500A" w:rsidTr="00EF3443">
        <w:trPr>
          <w:trHeight w:val="1225"/>
        </w:trPr>
        <w:tc>
          <w:tcPr>
            <w:tcW w:w="2512" w:type="dxa"/>
            <w:vAlign w:val="center"/>
          </w:tcPr>
          <w:p w:rsidR="004A500A" w:rsidRDefault="004A500A" w:rsidP="000174D4">
            <w:r>
              <w:rPr>
                <w:rFonts w:hint="eastAsia"/>
              </w:rPr>
              <w:t>合宿等に関する経費のうち宿泊費</w:t>
            </w:r>
          </w:p>
        </w:tc>
        <w:tc>
          <w:tcPr>
            <w:tcW w:w="3544" w:type="dxa"/>
            <w:vAlign w:val="center"/>
          </w:tcPr>
          <w:p w:rsidR="004A500A" w:rsidRDefault="004A500A" w:rsidP="00A725A9">
            <w:r>
              <w:rPr>
                <w:rFonts w:hint="eastAsia"/>
              </w:rPr>
              <w:t>１日３，０００円×延べ宿泊者数</w:t>
            </w:r>
          </w:p>
          <w:p w:rsidR="004A500A" w:rsidRDefault="004A500A" w:rsidP="00A725A9">
            <w:r>
              <w:rPr>
                <w:rFonts w:hint="eastAsia"/>
              </w:rPr>
              <w:t>（ただし、１日の宿泊費が３，０００円に満たない場合は実費とする）</w:t>
            </w:r>
          </w:p>
        </w:tc>
        <w:tc>
          <w:tcPr>
            <w:tcW w:w="2239" w:type="dxa"/>
            <w:vMerge w:val="restart"/>
            <w:vAlign w:val="center"/>
          </w:tcPr>
          <w:p w:rsidR="004A500A" w:rsidRDefault="004A500A" w:rsidP="00A725A9">
            <w:r>
              <w:rPr>
                <w:rFonts w:hint="eastAsia"/>
              </w:rPr>
              <w:t>１団体につき１年間</w:t>
            </w:r>
          </w:p>
          <w:p w:rsidR="004A500A" w:rsidRDefault="00D460A3" w:rsidP="00A725A9">
            <w:r>
              <w:rPr>
                <w:rFonts w:hint="eastAsia"/>
              </w:rPr>
              <w:t>合わせて</w:t>
            </w:r>
            <w:r w:rsidR="004A500A">
              <w:rPr>
                <w:rFonts w:hint="eastAsia"/>
              </w:rPr>
              <w:t>３０万円を限度とする</w:t>
            </w:r>
          </w:p>
        </w:tc>
      </w:tr>
      <w:tr w:rsidR="004A500A" w:rsidTr="00EF3443">
        <w:tc>
          <w:tcPr>
            <w:tcW w:w="2512" w:type="dxa"/>
            <w:vAlign w:val="center"/>
          </w:tcPr>
          <w:p w:rsidR="004A500A" w:rsidRDefault="004A500A" w:rsidP="000174D4">
            <w:r>
              <w:rPr>
                <w:rFonts w:hint="eastAsia"/>
                <w:kern w:val="0"/>
              </w:rPr>
              <w:t>合宿等に関する経費のうち宿舎から練習会場までの移動として利用した秋田内陸縦貫鉄道料金（参加者全員が利用すること）</w:t>
            </w:r>
          </w:p>
        </w:tc>
        <w:tc>
          <w:tcPr>
            <w:tcW w:w="3544" w:type="dxa"/>
            <w:vAlign w:val="center"/>
          </w:tcPr>
          <w:p w:rsidR="004A500A" w:rsidRDefault="004A500A" w:rsidP="00A725A9">
            <w:r>
              <w:rPr>
                <w:rFonts w:hint="eastAsia"/>
              </w:rPr>
              <w:t>１日５００円×延べ利用者数</w:t>
            </w:r>
          </w:p>
          <w:p w:rsidR="004A500A" w:rsidRDefault="004A500A" w:rsidP="00A725A9">
            <w:r>
              <w:rPr>
                <w:rFonts w:hint="eastAsia"/>
              </w:rPr>
              <w:t>（ただし、１日の利用料金が５００円に満たない場合は実費とする）</w:t>
            </w:r>
          </w:p>
        </w:tc>
        <w:tc>
          <w:tcPr>
            <w:tcW w:w="2239" w:type="dxa"/>
            <w:vMerge/>
            <w:vAlign w:val="center"/>
          </w:tcPr>
          <w:p w:rsidR="004A500A" w:rsidRDefault="004A500A" w:rsidP="00A725A9"/>
        </w:tc>
      </w:tr>
    </w:tbl>
    <w:p w:rsidR="007862E4" w:rsidRDefault="007862E4">
      <w:pPr>
        <w:autoSpaceDE w:val="0"/>
        <w:autoSpaceDN w:val="0"/>
        <w:adjustRightInd w:val="0"/>
        <w:ind w:left="200" w:hanging="200"/>
        <w:rPr>
          <w:sz w:val="24"/>
        </w:rPr>
      </w:pPr>
    </w:p>
    <w:p w:rsidR="007862E4" w:rsidRDefault="00740F28">
      <w:pPr>
        <w:autoSpaceDE w:val="0"/>
        <w:autoSpaceDN w:val="0"/>
        <w:adjustRightInd w:val="0"/>
        <w:ind w:left="200" w:hanging="200"/>
        <w:rPr>
          <w:sz w:val="24"/>
        </w:rPr>
      </w:pPr>
      <w:r>
        <w:rPr>
          <w:rFonts w:hint="eastAsia"/>
          <w:sz w:val="24"/>
        </w:rPr>
        <w:t>（補助金の交付申請）</w:t>
      </w:r>
    </w:p>
    <w:p w:rsidR="007862E4" w:rsidRDefault="00740F28">
      <w:pPr>
        <w:autoSpaceDE w:val="0"/>
        <w:autoSpaceDN w:val="0"/>
        <w:adjustRightInd w:val="0"/>
        <w:ind w:left="200" w:hanging="200"/>
        <w:rPr>
          <w:sz w:val="24"/>
        </w:rPr>
      </w:pPr>
      <w:r>
        <w:rPr>
          <w:rFonts w:hint="eastAsia"/>
          <w:sz w:val="24"/>
        </w:rPr>
        <w:t>第</w:t>
      </w:r>
      <w:r>
        <w:rPr>
          <w:rFonts w:hint="eastAsia"/>
          <w:sz w:val="24"/>
        </w:rPr>
        <w:t>6</w:t>
      </w:r>
      <w:r>
        <w:rPr>
          <w:rFonts w:hint="eastAsia"/>
          <w:sz w:val="24"/>
        </w:rPr>
        <w:t>条　補助金対象者は、補助金の交付を受けようとするときは、合宿等の開始日まで、</w:t>
      </w:r>
      <w:r w:rsidR="009C0421">
        <w:rPr>
          <w:rFonts w:hint="eastAsia"/>
          <w:sz w:val="24"/>
        </w:rPr>
        <w:t>交付要綱第３条</w:t>
      </w:r>
      <w:r>
        <w:rPr>
          <w:rFonts w:hint="eastAsia"/>
          <w:sz w:val="24"/>
        </w:rPr>
        <w:t>補助金等交付申請書に、次に掲げる書類を添付し、市長に提出しなければならない。</w:t>
      </w:r>
    </w:p>
    <w:p w:rsidR="007862E4" w:rsidRDefault="00740F28">
      <w:pPr>
        <w:autoSpaceDE w:val="0"/>
        <w:autoSpaceDN w:val="0"/>
        <w:adjustRightInd w:val="0"/>
        <w:ind w:left="200" w:firstLine="10"/>
        <w:rPr>
          <w:sz w:val="24"/>
        </w:rPr>
      </w:pPr>
      <w:r>
        <w:rPr>
          <w:rFonts w:hint="eastAsia"/>
          <w:sz w:val="24"/>
        </w:rPr>
        <w:t>(1)</w:t>
      </w:r>
      <w:r>
        <w:rPr>
          <w:rFonts w:hint="eastAsia"/>
          <w:sz w:val="24"/>
        </w:rPr>
        <w:t xml:space="preserve">　合宿</w:t>
      </w:r>
      <w:r w:rsidR="002D598E">
        <w:rPr>
          <w:rFonts w:hint="eastAsia"/>
          <w:sz w:val="24"/>
        </w:rPr>
        <w:t>等</w:t>
      </w:r>
      <w:r w:rsidR="009C0421">
        <w:rPr>
          <w:rFonts w:hint="eastAsia"/>
          <w:sz w:val="24"/>
        </w:rPr>
        <w:t>（変更）計画書（様式第１</w:t>
      </w:r>
      <w:r>
        <w:rPr>
          <w:rFonts w:hint="eastAsia"/>
          <w:sz w:val="24"/>
        </w:rPr>
        <w:t>号）</w:t>
      </w:r>
    </w:p>
    <w:p w:rsidR="007862E4" w:rsidRDefault="00740F28">
      <w:pPr>
        <w:autoSpaceDE w:val="0"/>
        <w:autoSpaceDN w:val="0"/>
        <w:adjustRightInd w:val="0"/>
        <w:ind w:left="200" w:firstLine="10"/>
        <w:rPr>
          <w:sz w:val="24"/>
        </w:rPr>
      </w:pPr>
      <w:r>
        <w:rPr>
          <w:rFonts w:hint="eastAsia"/>
          <w:sz w:val="24"/>
        </w:rPr>
        <w:t xml:space="preserve">(2)  </w:t>
      </w:r>
      <w:r w:rsidR="009C0421">
        <w:rPr>
          <w:rFonts w:hint="eastAsia"/>
          <w:sz w:val="24"/>
        </w:rPr>
        <w:t>収支予算書（様式第２</w:t>
      </w:r>
      <w:r>
        <w:rPr>
          <w:rFonts w:hint="eastAsia"/>
          <w:sz w:val="24"/>
        </w:rPr>
        <w:t>号）</w:t>
      </w:r>
    </w:p>
    <w:p w:rsidR="007862E4" w:rsidRDefault="00740F28">
      <w:pPr>
        <w:autoSpaceDE w:val="0"/>
        <w:autoSpaceDN w:val="0"/>
        <w:adjustRightInd w:val="0"/>
        <w:ind w:left="400" w:hanging="200"/>
        <w:rPr>
          <w:sz w:val="24"/>
        </w:rPr>
      </w:pPr>
      <w:r>
        <w:rPr>
          <w:sz w:val="24"/>
        </w:rPr>
        <w:t>(</w:t>
      </w:r>
      <w:r>
        <w:rPr>
          <w:rFonts w:hint="eastAsia"/>
          <w:sz w:val="24"/>
        </w:rPr>
        <w:t>3</w:t>
      </w:r>
      <w:r>
        <w:rPr>
          <w:sz w:val="24"/>
        </w:rPr>
        <w:t>)</w:t>
      </w:r>
      <w:r>
        <w:rPr>
          <w:rFonts w:hint="eastAsia"/>
          <w:sz w:val="24"/>
        </w:rPr>
        <w:t xml:space="preserve">　合宿</w:t>
      </w:r>
      <w:r w:rsidR="002D598E">
        <w:rPr>
          <w:rFonts w:hint="eastAsia"/>
          <w:sz w:val="24"/>
        </w:rPr>
        <w:t>等</w:t>
      </w:r>
      <w:r w:rsidR="009C0421">
        <w:rPr>
          <w:rFonts w:hint="eastAsia"/>
          <w:sz w:val="24"/>
        </w:rPr>
        <w:t>参加者名簿（様式第３</w:t>
      </w:r>
      <w:r>
        <w:rPr>
          <w:rFonts w:hint="eastAsia"/>
          <w:sz w:val="24"/>
        </w:rPr>
        <w:t>号）</w:t>
      </w:r>
    </w:p>
    <w:p w:rsidR="007862E4" w:rsidRPr="009C0421" w:rsidRDefault="007862E4">
      <w:pPr>
        <w:autoSpaceDE w:val="0"/>
        <w:autoSpaceDN w:val="0"/>
        <w:adjustRightInd w:val="0"/>
        <w:ind w:left="200" w:hanging="200"/>
        <w:rPr>
          <w:sz w:val="24"/>
        </w:rPr>
      </w:pPr>
    </w:p>
    <w:p w:rsidR="007862E4" w:rsidRDefault="00740F28">
      <w:pPr>
        <w:autoSpaceDE w:val="0"/>
        <w:autoSpaceDN w:val="0"/>
        <w:adjustRightInd w:val="0"/>
        <w:ind w:left="200" w:hanging="200"/>
        <w:rPr>
          <w:sz w:val="24"/>
        </w:rPr>
      </w:pPr>
      <w:r>
        <w:rPr>
          <w:rFonts w:hint="eastAsia"/>
          <w:sz w:val="24"/>
        </w:rPr>
        <w:t>（補助金の変更申請）</w:t>
      </w:r>
    </w:p>
    <w:p w:rsidR="007862E4" w:rsidRDefault="00740F28">
      <w:pPr>
        <w:autoSpaceDE w:val="0"/>
        <w:autoSpaceDN w:val="0"/>
        <w:adjustRightInd w:val="0"/>
        <w:ind w:left="200" w:hanging="200"/>
        <w:rPr>
          <w:sz w:val="24"/>
        </w:rPr>
      </w:pPr>
      <w:r>
        <w:rPr>
          <w:rFonts w:hint="eastAsia"/>
          <w:sz w:val="24"/>
        </w:rPr>
        <w:t>第</w:t>
      </w:r>
      <w:r>
        <w:rPr>
          <w:rFonts w:hint="eastAsia"/>
          <w:sz w:val="24"/>
        </w:rPr>
        <w:t>7</w:t>
      </w:r>
      <w:r>
        <w:rPr>
          <w:rFonts w:hint="eastAsia"/>
          <w:sz w:val="24"/>
        </w:rPr>
        <w:t>条　補助金の交付決定を受けた者は、申請に係る事項を変更しようとするときは、合宿（変更）計画書を市長に提出しなければならない。</w:t>
      </w:r>
    </w:p>
    <w:p w:rsidR="007862E4" w:rsidRDefault="007862E4">
      <w:pPr>
        <w:autoSpaceDE w:val="0"/>
        <w:autoSpaceDN w:val="0"/>
        <w:adjustRightInd w:val="0"/>
        <w:ind w:left="200" w:hanging="200"/>
        <w:rPr>
          <w:sz w:val="24"/>
        </w:rPr>
      </w:pPr>
    </w:p>
    <w:p w:rsidR="007862E4" w:rsidRDefault="00740F28">
      <w:pPr>
        <w:autoSpaceDE w:val="0"/>
        <w:autoSpaceDN w:val="0"/>
        <w:adjustRightInd w:val="0"/>
        <w:ind w:left="200" w:hanging="200"/>
        <w:rPr>
          <w:sz w:val="24"/>
        </w:rPr>
      </w:pPr>
      <w:r>
        <w:rPr>
          <w:rFonts w:hint="eastAsia"/>
          <w:sz w:val="24"/>
        </w:rPr>
        <w:t>（実績報告書）</w:t>
      </w:r>
    </w:p>
    <w:p w:rsidR="007862E4" w:rsidRDefault="00740F28">
      <w:pPr>
        <w:autoSpaceDE w:val="0"/>
        <w:autoSpaceDN w:val="0"/>
        <w:adjustRightInd w:val="0"/>
        <w:ind w:left="199" w:hanging="199"/>
        <w:rPr>
          <w:sz w:val="24"/>
        </w:rPr>
      </w:pPr>
      <w:r>
        <w:rPr>
          <w:rFonts w:hint="eastAsia"/>
          <w:sz w:val="24"/>
        </w:rPr>
        <w:t>第</w:t>
      </w:r>
      <w:r>
        <w:rPr>
          <w:rFonts w:hint="eastAsia"/>
          <w:sz w:val="24"/>
        </w:rPr>
        <w:t>8</w:t>
      </w:r>
      <w:r w:rsidR="009C0421">
        <w:rPr>
          <w:rFonts w:hint="eastAsia"/>
          <w:sz w:val="24"/>
        </w:rPr>
        <w:t>条　補助金の交付決定を受けた者は、合宿等が終了したときは、交付要綱</w:t>
      </w:r>
      <w:r>
        <w:rPr>
          <w:rFonts w:hint="eastAsia"/>
          <w:sz w:val="24"/>
        </w:rPr>
        <w:t>第</w:t>
      </w:r>
      <w:r w:rsidR="00487781">
        <w:rPr>
          <w:rFonts w:hint="eastAsia"/>
          <w:sz w:val="24"/>
        </w:rPr>
        <w:lastRenderedPageBreak/>
        <w:t>10</w:t>
      </w:r>
      <w:r>
        <w:rPr>
          <w:rFonts w:hint="eastAsia"/>
          <w:sz w:val="24"/>
        </w:rPr>
        <w:t>条の補助事業等実績報告書に、次の書類を添付し、市長に提出しなければならない。</w:t>
      </w:r>
    </w:p>
    <w:p w:rsidR="007862E4" w:rsidRDefault="00740F28">
      <w:pPr>
        <w:autoSpaceDE w:val="0"/>
        <w:autoSpaceDN w:val="0"/>
        <w:adjustRightInd w:val="0"/>
        <w:ind w:left="400" w:hanging="200"/>
        <w:rPr>
          <w:sz w:val="24"/>
        </w:rPr>
      </w:pPr>
      <w:r>
        <w:rPr>
          <w:sz w:val="24"/>
        </w:rPr>
        <w:t>(1)</w:t>
      </w:r>
      <w:r w:rsidR="009C0421">
        <w:rPr>
          <w:rFonts w:hint="eastAsia"/>
          <w:sz w:val="24"/>
        </w:rPr>
        <w:t xml:space="preserve">　合宿実績書（様式第４</w:t>
      </w:r>
      <w:r>
        <w:rPr>
          <w:rFonts w:hint="eastAsia"/>
          <w:sz w:val="24"/>
        </w:rPr>
        <w:t>号）</w:t>
      </w:r>
    </w:p>
    <w:p w:rsidR="007862E4" w:rsidRDefault="00740F28">
      <w:pPr>
        <w:autoSpaceDE w:val="0"/>
        <w:autoSpaceDN w:val="0"/>
        <w:adjustRightInd w:val="0"/>
        <w:ind w:left="400" w:hanging="200"/>
        <w:rPr>
          <w:sz w:val="24"/>
        </w:rPr>
      </w:pPr>
      <w:r>
        <w:rPr>
          <w:sz w:val="24"/>
        </w:rPr>
        <w:t>(2)</w:t>
      </w:r>
      <w:r w:rsidR="009C0421">
        <w:rPr>
          <w:rFonts w:hint="eastAsia"/>
          <w:sz w:val="24"/>
        </w:rPr>
        <w:t xml:space="preserve">　合宿参加者名簿（様式第３</w:t>
      </w:r>
      <w:r>
        <w:rPr>
          <w:rFonts w:hint="eastAsia"/>
          <w:sz w:val="24"/>
        </w:rPr>
        <w:t>号）</w:t>
      </w:r>
    </w:p>
    <w:p w:rsidR="007862E4" w:rsidRDefault="00740F28">
      <w:pPr>
        <w:autoSpaceDE w:val="0"/>
        <w:autoSpaceDN w:val="0"/>
        <w:adjustRightInd w:val="0"/>
        <w:ind w:left="400" w:hanging="200"/>
        <w:rPr>
          <w:sz w:val="24"/>
        </w:rPr>
      </w:pPr>
      <w:r>
        <w:rPr>
          <w:rFonts w:hint="eastAsia"/>
          <w:sz w:val="24"/>
        </w:rPr>
        <w:t>(3)</w:t>
      </w:r>
      <w:r w:rsidR="009C0421">
        <w:rPr>
          <w:rFonts w:hint="eastAsia"/>
          <w:sz w:val="24"/>
        </w:rPr>
        <w:t xml:space="preserve">　宿泊証明書（様式第５</w:t>
      </w:r>
      <w:r>
        <w:rPr>
          <w:rFonts w:hint="eastAsia"/>
          <w:sz w:val="24"/>
        </w:rPr>
        <w:t>号）</w:t>
      </w:r>
    </w:p>
    <w:p w:rsidR="00D62401" w:rsidRDefault="00740F28" w:rsidP="00D62401">
      <w:pPr>
        <w:autoSpaceDE w:val="0"/>
        <w:autoSpaceDN w:val="0"/>
        <w:adjustRightInd w:val="0"/>
        <w:ind w:left="400" w:hanging="200"/>
        <w:rPr>
          <w:sz w:val="24"/>
        </w:rPr>
      </w:pPr>
      <w:r>
        <w:rPr>
          <w:rFonts w:hint="eastAsia"/>
          <w:sz w:val="24"/>
        </w:rPr>
        <w:t>(4)</w:t>
      </w:r>
      <w:r w:rsidR="007D3352">
        <w:rPr>
          <w:rFonts w:hint="eastAsia"/>
          <w:sz w:val="24"/>
        </w:rPr>
        <w:t xml:space="preserve">　収支決算書（様式第２号）</w:t>
      </w:r>
    </w:p>
    <w:p w:rsidR="00D62401" w:rsidRPr="00D62401" w:rsidRDefault="00D62401" w:rsidP="00D62401">
      <w:pPr>
        <w:autoSpaceDE w:val="0"/>
        <w:autoSpaceDN w:val="0"/>
        <w:adjustRightInd w:val="0"/>
        <w:ind w:left="400" w:hanging="200"/>
        <w:rPr>
          <w:sz w:val="24"/>
        </w:rPr>
      </w:pPr>
      <w:r>
        <w:rPr>
          <w:rFonts w:hint="eastAsia"/>
          <w:sz w:val="24"/>
        </w:rPr>
        <w:t>(5)</w:t>
      </w:r>
      <w:r>
        <w:rPr>
          <w:rFonts w:hint="eastAsia"/>
          <w:sz w:val="24"/>
        </w:rPr>
        <w:t xml:space="preserve">　秋田内陸縦貫鉄道乗車確認書（様式第６号）</w:t>
      </w:r>
    </w:p>
    <w:p w:rsidR="00884691" w:rsidRPr="00884691" w:rsidRDefault="00D62401" w:rsidP="00884691">
      <w:pPr>
        <w:autoSpaceDE w:val="0"/>
        <w:autoSpaceDN w:val="0"/>
        <w:adjustRightInd w:val="0"/>
        <w:ind w:left="400" w:hanging="200"/>
        <w:rPr>
          <w:sz w:val="24"/>
        </w:rPr>
      </w:pPr>
      <w:r>
        <w:rPr>
          <w:rFonts w:hint="eastAsia"/>
          <w:sz w:val="24"/>
        </w:rPr>
        <w:t>(6</w:t>
      </w:r>
      <w:r w:rsidR="00884691">
        <w:rPr>
          <w:rFonts w:hint="eastAsia"/>
          <w:sz w:val="24"/>
        </w:rPr>
        <w:t>)</w:t>
      </w:r>
      <w:r w:rsidR="00884691">
        <w:rPr>
          <w:rFonts w:hint="eastAsia"/>
          <w:sz w:val="24"/>
        </w:rPr>
        <w:t xml:space="preserve">　その他必要と認められる書類</w:t>
      </w:r>
    </w:p>
    <w:p w:rsidR="007862E4" w:rsidRDefault="007862E4">
      <w:pPr>
        <w:autoSpaceDE w:val="0"/>
        <w:autoSpaceDN w:val="0"/>
        <w:adjustRightInd w:val="0"/>
        <w:ind w:left="800"/>
        <w:rPr>
          <w:sz w:val="24"/>
        </w:rPr>
      </w:pPr>
    </w:p>
    <w:p w:rsidR="007862E4" w:rsidRDefault="00740F28">
      <w:pPr>
        <w:autoSpaceDE w:val="0"/>
        <w:autoSpaceDN w:val="0"/>
        <w:adjustRightInd w:val="0"/>
        <w:ind w:left="200"/>
        <w:rPr>
          <w:sz w:val="24"/>
        </w:rPr>
      </w:pPr>
      <w:r>
        <w:rPr>
          <w:sz w:val="24"/>
        </w:rPr>
        <w:t>(</w:t>
      </w:r>
      <w:r>
        <w:rPr>
          <w:rFonts w:hint="eastAsia"/>
          <w:sz w:val="24"/>
        </w:rPr>
        <w:t>補則</w:t>
      </w:r>
      <w:r>
        <w:rPr>
          <w:sz w:val="24"/>
        </w:rPr>
        <w:t>)</w:t>
      </w:r>
    </w:p>
    <w:p w:rsidR="007862E4" w:rsidRDefault="00740F28">
      <w:pPr>
        <w:autoSpaceDE w:val="0"/>
        <w:autoSpaceDN w:val="0"/>
        <w:adjustRightInd w:val="0"/>
        <w:ind w:left="200" w:hanging="200"/>
        <w:rPr>
          <w:sz w:val="24"/>
        </w:rPr>
      </w:pPr>
      <w:r>
        <w:rPr>
          <w:rFonts w:hint="eastAsia"/>
          <w:sz w:val="24"/>
        </w:rPr>
        <w:t>第９条　この要綱に定めるもののほか必要な事項は、市長が別に定める。</w:t>
      </w:r>
    </w:p>
    <w:p w:rsidR="007862E4" w:rsidRDefault="007862E4">
      <w:pPr>
        <w:autoSpaceDE w:val="0"/>
        <w:autoSpaceDN w:val="0"/>
        <w:adjustRightInd w:val="0"/>
        <w:ind w:left="200" w:hanging="200"/>
        <w:rPr>
          <w:sz w:val="24"/>
        </w:rPr>
      </w:pPr>
    </w:p>
    <w:p w:rsidR="007862E4" w:rsidRDefault="00740F28">
      <w:pPr>
        <w:autoSpaceDE w:val="0"/>
        <w:autoSpaceDN w:val="0"/>
        <w:adjustRightInd w:val="0"/>
        <w:ind w:left="600"/>
        <w:contextualSpacing/>
        <w:rPr>
          <w:sz w:val="24"/>
        </w:rPr>
      </w:pPr>
      <w:r>
        <w:rPr>
          <w:rFonts w:hint="eastAsia"/>
          <w:sz w:val="24"/>
        </w:rPr>
        <w:t>附　則</w:t>
      </w:r>
    </w:p>
    <w:p w:rsidR="007862E4" w:rsidRDefault="00740F28">
      <w:pPr>
        <w:widowControl/>
        <w:shd w:val="clear" w:color="auto" w:fill="FFFFFF"/>
        <w:contextualSpacing/>
        <w:rPr>
          <w:rFonts w:ascii="ＭＳ 明朝" w:hAnsi="ＭＳ 明朝"/>
          <w:color w:val="000000"/>
          <w:kern w:val="0"/>
          <w:sz w:val="24"/>
        </w:rPr>
      </w:pPr>
      <w:bookmarkStart w:id="0" w:name="SOZAINO_17-0"/>
      <w:bookmarkStart w:id="1" w:name="JUMP_KOU_1"/>
      <w:bookmarkEnd w:id="0"/>
      <w:r>
        <w:rPr>
          <w:rFonts w:ascii="ＭＳ 明朝" w:hAnsi="ＭＳ 明朝" w:hint="eastAsia"/>
          <w:color w:val="000000"/>
          <w:kern w:val="0"/>
          <w:sz w:val="24"/>
        </w:rPr>
        <w:t>（施行期日）</w:t>
      </w:r>
    </w:p>
    <w:p w:rsidR="007862E4" w:rsidRPr="009C0421" w:rsidRDefault="00740F28" w:rsidP="009C0421">
      <w:pPr>
        <w:widowControl/>
        <w:shd w:val="clear" w:color="auto" w:fill="FFFFFF"/>
        <w:ind w:hanging="200"/>
        <w:contextualSpacing/>
        <w:rPr>
          <w:rFonts w:ascii="ＭＳ 明朝" w:hAnsi="ＭＳ 明朝"/>
          <w:color w:val="000000"/>
          <w:kern w:val="0"/>
          <w:sz w:val="24"/>
        </w:rPr>
      </w:pPr>
      <w:bookmarkStart w:id="2" w:name="SOZAINO_18-0"/>
      <w:bookmarkEnd w:id="1"/>
      <w:bookmarkEnd w:id="2"/>
      <w:r>
        <w:rPr>
          <w:rFonts w:ascii="ＭＳ 明朝" w:hAnsi="ＭＳ 明朝" w:hint="eastAsia"/>
          <w:color w:val="000000"/>
          <w:kern w:val="0"/>
          <w:sz w:val="24"/>
        </w:rPr>
        <w:t>１　この要綱は、平成</w:t>
      </w:r>
      <w:r w:rsidR="0072474A">
        <w:rPr>
          <w:rFonts w:ascii="ＭＳ 明朝" w:hAnsi="ＭＳ 明朝" w:hint="eastAsia"/>
          <w:color w:val="000000"/>
          <w:kern w:val="0"/>
          <w:sz w:val="24"/>
        </w:rPr>
        <w:t>29</w:t>
      </w:r>
      <w:r>
        <w:rPr>
          <w:rFonts w:ascii="ＭＳ 明朝" w:hAnsi="ＭＳ 明朝" w:hint="eastAsia"/>
          <w:color w:val="000000"/>
          <w:kern w:val="0"/>
          <w:sz w:val="24"/>
        </w:rPr>
        <w:t>年</w:t>
      </w:r>
      <w:r w:rsidR="003C2CBE">
        <w:rPr>
          <w:rFonts w:ascii="ＭＳ 明朝" w:hAnsi="ＭＳ 明朝" w:hint="eastAsia"/>
          <w:color w:val="000000"/>
          <w:kern w:val="0"/>
          <w:sz w:val="24"/>
        </w:rPr>
        <w:t>４月１</w:t>
      </w:r>
      <w:bookmarkStart w:id="3" w:name="_GoBack"/>
      <w:bookmarkEnd w:id="3"/>
      <w:r w:rsidR="00E43DBD">
        <w:rPr>
          <w:rFonts w:ascii="ＭＳ 明朝" w:hAnsi="ＭＳ 明朝" w:hint="eastAsia"/>
          <w:color w:val="000000"/>
          <w:kern w:val="0"/>
          <w:sz w:val="24"/>
        </w:rPr>
        <w:t>日</w:t>
      </w:r>
      <w:r>
        <w:rPr>
          <w:rFonts w:ascii="ＭＳ 明朝" w:hAnsi="ＭＳ 明朝" w:hint="eastAsia"/>
          <w:color w:val="000000"/>
          <w:kern w:val="0"/>
          <w:sz w:val="24"/>
        </w:rPr>
        <w:t>から施行する。</w:t>
      </w:r>
      <w:bookmarkStart w:id="4" w:name="SOZAINO_19-0"/>
      <w:bookmarkStart w:id="5" w:name="SOZAINO_20-1"/>
      <w:bookmarkEnd w:id="4"/>
      <w:bookmarkEnd w:id="5"/>
    </w:p>
    <w:sectPr w:rsidR="007862E4" w:rsidRPr="009C0421" w:rsidSect="007862E4">
      <w:pgSz w:w="11907" w:h="16840"/>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092" w:rsidRDefault="003D3092" w:rsidP="007862E4">
      <w:r>
        <w:separator/>
      </w:r>
    </w:p>
  </w:endnote>
  <w:endnote w:type="continuationSeparator" w:id="0">
    <w:p w:rsidR="003D3092" w:rsidRDefault="003D3092" w:rsidP="0078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092" w:rsidRDefault="003D3092" w:rsidP="007862E4">
      <w:r>
        <w:separator/>
      </w:r>
    </w:p>
  </w:footnote>
  <w:footnote w:type="continuationSeparator" w:id="0">
    <w:p w:rsidR="003D3092" w:rsidRDefault="003D3092" w:rsidP="00786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efaultTableStyle w:val="1"/>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E4"/>
    <w:rsid w:val="000174D4"/>
    <w:rsid w:val="000554BF"/>
    <w:rsid w:val="00073C2B"/>
    <w:rsid w:val="002D598E"/>
    <w:rsid w:val="002E5EFE"/>
    <w:rsid w:val="00314D4E"/>
    <w:rsid w:val="00377EEB"/>
    <w:rsid w:val="003C2CBE"/>
    <w:rsid w:val="003D3092"/>
    <w:rsid w:val="00487781"/>
    <w:rsid w:val="00491DF7"/>
    <w:rsid w:val="004A500A"/>
    <w:rsid w:val="005E6809"/>
    <w:rsid w:val="00610850"/>
    <w:rsid w:val="00621D44"/>
    <w:rsid w:val="0072474A"/>
    <w:rsid w:val="00737B35"/>
    <w:rsid w:val="00740F28"/>
    <w:rsid w:val="007862E4"/>
    <w:rsid w:val="007D3352"/>
    <w:rsid w:val="007E3E46"/>
    <w:rsid w:val="007F6611"/>
    <w:rsid w:val="008235A9"/>
    <w:rsid w:val="00884691"/>
    <w:rsid w:val="008A5678"/>
    <w:rsid w:val="008B520E"/>
    <w:rsid w:val="00982768"/>
    <w:rsid w:val="009C0421"/>
    <w:rsid w:val="009D2F49"/>
    <w:rsid w:val="00A31D8A"/>
    <w:rsid w:val="00A4710C"/>
    <w:rsid w:val="00A47A1B"/>
    <w:rsid w:val="00A725A9"/>
    <w:rsid w:val="00AD0212"/>
    <w:rsid w:val="00AE379D"/>
    <w:rsid w:val="00BA173E"/>
    <w:rsid w:val="00BC711D"/>
    <w:rsid w:val="00CA1D96"/>
    <w:rsid w:val="00CD7D03"/>
    <w:rsid w:val="00D460A3"/>
    <w:rsid w:val="00D62401"/>
    <w:rsid w:val="00DC4173"/>
    <w:rsid w:val="00E16F41"/>
    <w:rsid w:val="00E43DBD"/>
    <w:rsid w:val="00ED4EE5"/>
    <w:rsid w:val="00EF3443"/>
    <w:rsid w:val="00FC245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10F3E2F2-3E7E-4CDD-B58D-5A9FDFCB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2E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62E4"/>
    <w:pPr>
      <w:tabs>
        <w:tab w:val="center" w:pos="4252"/>
        <w:tab w:val="right" w:pos="8504"/>
      </w:tabs>
      <w:snapToGrid w:val="0"/>
    </w:pPr>
  </w:style>
  <w:style w:type="character" w:customStyle="1" w:styleId="a4">
    <w:name w:val="ヘッダー (文字)"/>
    <w:basedOn w:val="a0"/>
    <w:link w:val="a3"/>
    <w:rsid w:val="007862E4"/>
    <w:rPr>
      <w:rFonts w:ascii="Century" w:eastAsia="ＭＳ 明朝" w:hAnsi="Century"/>
    </w:rPr>
  </w:style>
  <w:style w:type="paragraph" w:styleId="a5">
    <w:name w:val="footer"/>
    <w:basedOn w:val="a"/>
    <w:link w:val="a6"/>
    <w:rsid w:val="007862E4"/>
    <w:pPr>
      <w:tabs>
        <w:tab w:val="center" w:pos="4252"/>
        <w:tab w:val="right" w:pos="8504"/>
      </w:tabs>
      <w:snapToGrid w:val="0"/>
    </w:pPr>
  </w:style>
  <w:style w:type="character" w:customStyle="1" w:styleId="a6">
    <w:name w:val="フッター (文字)"/>
    <w:basedOn w:val="a0"/>
    <w:link w:val="a5"/>
    <w:rsid w:val="007862E4"/>
    <w:rPr>
      <w:rFonts w:ascii="Century" w:eastAsia="ＭＳ 明朝" w:hAnsi="Century"/>
    </w:rPr>
  </w:style>
  <w:style w:type="character" w:styleId="a7">
    <w:name w:val="footnote reference"/>
    <w:basedOn w:val="a0"/>
    <w:semiHidden/>
    <w:rsid w:val="007862E4"/>
    <w:rPr>
      <w:vertAlign w:val="superscript"/>
    </w:rPr>
  </w:style>
  <w:style w:type="character" w:styleId="a8">
    <w:name w:val="endnote reference"/>
    <w:basedOn w:val="a0"/>
    <w:semiHidden/>
    <w:rsid w:val="007862E4"/>
    <w:rPr>
      <w:vertAlign w:val="superscript"/>
    </w:rPr>
  </w:style>
  <w:style w:type="paragraph" w:styleId="a9">
    <w:name w:val="List Paragraph"/>
    <w:basedOn w:val="a"/>
    <w:qFormat/>
    <w:rsid w:val="007862E4"/>
    <w:pPr>
      <w:ind w:leftChars="400" w:left="840"/>
    </w:pPr>
  </w:style>
  <w:style w:type="table" w:customStyle="1" w:styleId="1">
    <w:name w:val="表（シンプル 1）"/>
    <w:basedOn w:val="a1"/>
    <w:rsid w:val="007862E4"/>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8276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276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1640</Words>
  <Characters>164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○大館市公用車運転職員の登録に関する要綱</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○大館市公用車運転職員の登録に関する要綱</dc:title>
  <dc:creator>SYK003</dc:creator>
  <cp:lastModifiedBy>kitaakita</cp:lastModifiedBy>
  <cp:revision>10</cp:revision>
  <cp:lastPrinted>2017-02-17T06:25:00Z</cp:lastPrinted>
  <dcterms:created xsi:type="dcterms:W3CDTF">2016-12-13T02:16:00Z</dcterms:created>
  <dcterms:modified xsi:type="dcterms:W3CDTF">2017-02-17T06:27:00Z</dcterms:modified>
</cp:coreProperties>
</file>